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B12" w:rsidRPr="002710FA" w:rsidRDefault="00012B12" w:rsidP="00012B12">
      <w:pPr>
        <w:spacing w:after="0" w:line="240" w:lineRule="auto"/>
        <w:jc w:val="center"/>
        <w:rPr>
          <w:b/>
          <w:color w:val="FF0000"/>
          <w:sz w:val="24"/>
          <w:szCs w:val="24"/>
        </w:rPr>
      </w:pPr>
      <w:r w:rsidRPr="002710FA">
        <w:rPr>
          <w:b/>
          <w:color w:val="FF0000"/>
          <w:sz w:val="24"/>
          <w:szCs w:val="24"/>
        </w:rPr>
        <w:t>IL DIRITTO PRIVATO</w:t>
      </w:r>
    </w:p>
    <w:p w:rsidR="00012B12" w:rsidRPr="002710FA" w:rsidRDefault="00012B12" w:rsidP="00012B12">
      <w:pPr>
        <w:spacing w:after="0" w:line="240" w:lineRule="auto"/>
        <w:rPr>
          <w:b/>
          <w:sz w:val="24"/>
          <w:szCs w:val="24"/>
          <w:u w:val="single"/>
        </w:rPr>
      </w:pPr>
      <w:r w:rsidRPr="002710FA">
        <w:rPr>
          <w:b/>
          <w:sz w:val="24"/>
          <w:szCs w:val="24"/>
          <w:u w:val="single"/>
        </w:rPr>
        <w:t>Capitolo primo</w:t>
      </w:r>
    </w:p>
    <w:p w:rsidR="00012B12" w:rsidRPr="002710FA" w:rsidRDefault="00012B12" w:rsidP="00012B12">
      <w:pPr>
        <w:spacing w:after="0" w:line="240" w:lineRule="auto"/>
        <w:jc w:val="both"/>
        <w:rPr>
          <w:sz w:val="24"/>
          <w:szCs w:val="24"/>
        </w:rPr>
      </w:pPr>
      <w:r w:rsidRPr="002710FA">
        <w:rPr>
          <w:sz w:val="24"/>
          <w:szCs w:val="24"/>
        </w:rPr>
        <w:t xml:space="preserve">Il diritto è un sistema di regole per la risoluzione di conflitti fra gli uomini. </w:t>
      </w:r>
    </w:p>
    <w:p w:rsidR="00012B12" w:rsidRPr="002710FA" w:rsidRDefault="00012B12" w:rsidP="00012B12">
      <w:pPr>
        <w:spacing w:after="0" w:line="240" w:lineRule="auto"/>
        <w:jc w:val="both"/>
        <w:rPr>
          <w:sz w:val="24"/>
          <w:szCs w:val="24"/>
        </w:rPr>
      </w:pPr>
      <w:r w:rsidRPr="002710FA">
        <w:rPr>
          <w:sz w:val="24"/>
          <w:szCs w:val="24"/>
        </w:rPr>
        <w:t xml:space="preserve">La </w:t>
      </w:r>
      <w:r>
        <w:rPr>
          <w:sz w:val="24"/>
          <w:szCs w:val="24"/>
        </w:rPr>
        <w:t xml:space="preserve">sua </w:t>
      </w:r>
      <w:r w:rsidRPr="002710FA">
        <w:rPr>
          <w:sz w:val="24"/>
          <w:szCs w:val="24"/>
        </w:rPr>
        <w:t>funzione</w:t>
      </w:r>
      <w:r>
        <w:rPr>
          <w:sz w:val="24"/>
          <w:szCs w:val="24"/>
        </w:rPr>
        <w:t xml:space="preserve">, al fine di risolvere i conflitti, </w:t>
      </w:r>
      <w:r w:rsidRPr="002710FA">
        <w:rPr>
          <w:sz w:val="24"/>
          <w:szCs w:val="24"/>
        </w:rPr>
        <w:t xml:space="preserve">è di proibire l’uso della violenza e di </w:t>
      </w:r>
      <w:r>
        <w:rPr>
          <w:sz w:val="24"/>
          <w:szCs w:val="24"/>
        </w:rPr>
        <w:t>applicare</w:t>
      </w:r>
      <w:r w:rsidRPr="002710FA">
        <w:rPr>
          <w:sz w:val="24"/>
          <w:szCs w:val="24"/>
        </w:rPr>
        <w:t xml:space="preserve"> precise regole. Queste regole compongono un sistema che mira ad adeguare i rapporti fra gli uomini secondo un modello di ordinata convivenza, e di realizzare un equilibrio generale.</w:t>
      </w:r>
    </w:p>
    <w:p w:rsidR="00012B12" w:rsidRPr="002710FA" w:rsidRDefault="00012B12" w:rsidP="00012B12">
      <w:pPr>
        <w:spacing w:after="0" w:line="240" w:lineRule="auto"/>
        <w:jc w:val="both"/>
        <w:rPr>
          <w:sz w:val="24"/>
          <w:szCs w:val="24"/>
        </w:rPr>
      </w:pPr>
      <w:r w:rsidRPr="002710FA">
        <w:rPr>
          <w:sz w:val="24"/>
          <w:szCs w:val="24"/>
        </w:rPr>
        <w:t>Questi sistemi di regole mutano nel tempo o variano nello spazio.</w:t>
      </w:r>
    </w:p>
    <w:p w:rsidR="00A26C42" w:rsidRDefault="00012B12" w:rsidP="00012B12">
      <w:pPr>
        <w:spacing w:after="0" w:line="240" w:lineRule="auto"/>
        <w:jc w:val="both"/>
        <w:rPr>
          <w:sz w:val="24"/>
          <w:szCs w:val="24"/>
        </w:rPr>
      </w:pPr>
      <w:r w:rsidRPr="002710FA">
        <w:rPr>
          <w:sz w:val="24"/>
          <w:szCs w:val="24"/>
        </w:rPr>
        <w:t xml:space="preserve">Per ordinare una società occorre che, </w:t>
      </w:r>
      <w:proofErr w:type="gramStart"/>
      <w:r w:rsidRPr="002710FA">
        <w:rPr>
          <w:sz w:val="24"/>
          <w:szCs w:val="24"/>
        </w:rPr>
        <w:t>ad</w:t>
      </w:r>
      <w:proofErr w:type="gramEnd"/>
      <w:r w:rsidRPr="002710FA">
        <w:rPr>
          <w:sz w:val="24"/>
          <w:szCs w:val="24"/>
        </w:rPr>
        <w:t xml:space="preserve"> una superiore autorità, sia riconosciuta la funzione di creare regole e che, ad un’altra autorità, sia attribuita la funzione di applicar</w:t>
      </w:r>
      <w:r w:rsidR="00A26C42">
        <w:rPr>
          <w:sz w:val="24"/>
          <w:szCs w:val="24"/>
        </w:rPr>
        <w:t>l</w:t>
      </w:r>
      <w:r w:rsidRPr="002710FA">
        <w:rPr>
          <w:sz w:val="24"/>
          <w:szCs w:val="24"/>
        </w:rPr>
        <w:t xml:space="preserve">e. </w:t>
      </w:r>
    </w:p>
    <w:p w:rsidR="00A26C42" w:rsidRPr="002710FA" w:rsidRDefault="00012B12" w:rsidP="00A26C42">
      <w:pPr>
        <w:spacing w:after="0" w:line="240" w:lineRule="auto"/>
        <w:jc w:val="both"/>
        <w:rPr>
          <w:sz w:val="24"/>
          <w:szCs w:val="24"/>
        </w:rPr>
      </w:pPr>
      <w:r w:rsidRPr="002710FA">
        <w:rPr>
          <w:sz w:val="24"/>
          <w:szCs w:val="24"/>
        </w:rPr>
        <w:t xml:space="preserve">Nella società in cui </w:t>
      </w:r>
      <w:proofErr w:type="gramStart"/>
      <w:r w:rsidRPr="002710FA">
        <w:rPr>
          <w:sz w:val="24"/>
          <w:szCs w:val="24"/>
        </w:rPr>
        <w:t>viviamo</w:t>
      </w:r>
      <w:proofErr w:type="gramEnd"/>
      <w:r w:rsidR="00A26C42">
        <w:rPr>
          <w:sz w:val="24"/>
          <w:szCs w:val="24"/>
        </w:rPr>
        <w:t xml:space="preserve"> vige il sistema </w:t>
      </w:r>
      <w:proofErr w:type="spellStart"/>
      <w:r w:rsidR="00A26C42" w:rsidRPr="00A26C42">
        <w:rPr>
          <w:i/>
          <w:sz w:val="24"/>
          <w:szCs w:val="24"/>
        </w:rPr>
        <w:t>Civil</w:t>
      </w:r>
      <w:proofErr w:type="spellEnd"/>
      <w:r w:rsidR="00A26C42" w:rsidRPr="00A26C42">
        <w:rPr>
          <w:i/>
          <w:sz w:val="24"/>
          <w:szCs w:val="24"/>
        </w:rPr>
        <w:t xml:space="preserve"> Law</w:t>
      </w:r>
      <w:r w:rsidR="00A26C42">
        <w:rPr>
          <w:sz w:val="24"/>
          <w:szCs w:val="24"/>
        </w:rPr>
        <w:t xml:space="preserve"> (</w:t>
      </w:r>
      <w:r w:rsidR="00A26C42" w:rsidRPr="002710FA">
        <w:rPr>
          <w:sz w:val="24"/>
          <w:szCs w:val="24"/>
        </w:rPr>
        <w:t>modello di diritto che si riferisce al singolo cittadi</w:t>
      </w:r>
      <w:r w:rsidR="00A26C42">
        <w:rPr>
          <w:sz w:val="24"/>
          <w:szCs w:val="24"/>
        </w:rPr>
        <w:t>no e vige comunemente in Europa) mentre i</w:t>
      </w:r>
      <w:r w:rsidR="00A26C42" w:rsidRPr="002710FA">
        <w:rPr>
          <w:sz w:val="24"/>
          <w:szCs w:val="24"/>
        </w:rPr>
        <w:t>n altre società (quella anglosassone, ad es)</w:t>
      </w:r>
      <w:r w:rsidR="00A26C42">
        <w:rPr>
          <w:sz w:val="24"/>
          <w:szCs w:val="24"/>
        </w:rPr>
        <w:t xml:space="preserve"> vige il sistema di </w:t>
      </w:r>
      <w:r w:rsidR="00A26C42" w:rsidRPr="00A26C42">
        <w:rPr>
          <w:i/>
          <w:sz w:val="24"/>
          <w:szCs w:val="24"/>
        </w:rPr>
        <w:t>Common Law</w:t>
      </w:r>
      <w:r w:rsidR="007D7CC8">
        <w:rPr>
          <w:sz w:val="24"/>
          <w:szCs w:val="24"/>
        </w:rPr>
        <w:t xml:space="preserve"> (</w:t>
      </w:r>
      <w:r w:rsidR="007D7CC8" w:rsidRPr="002710FA">
        <w:rPr>
          <w:sz w:val="24"/>
          <w:szCs w:val="24"/>
        </w:rPr>
        <w:t>modello di diritto che fa riferimento all’intera comunità</w:t>
      </w:r>
      <w:r w:rsidR="007D7CC8">
        <w:rPr>
          <w:sz w:val="24"/>
          <w:szCs w:val="24"/>
        </w:rPr>
        <w:t xml:space="preserve">) in cui, </w:t>
      </w:r>
      <w:r w:rsidR="00A26C42" w:rsidRPr="002710FA">
        <w:rPr>
          <w:sz w:val="24"/>
          <w:szCs w:val="24"/>
        </w:rPr>
        <w:t>le pronunce dei giudici, oltre che risolvere il caso, vincolano i giudici che saranno c</w:t>
      </w:r>
      <w:r w:rsidR="007D7CC8">
        <w:rPr>
          <w:sz w:val="24"/>
          <w:szCs w:val="24"/>
        </w:rPr>
        <w:t xml:space="preserve">hiamati a risolvere casi simili, creando </w:t>
      </w:r>
      <w:r w:rsidR="00A26C42" w:rsidRPr="002710FA">
        <w:rPr>
          <w:sz w:val="24"/>
          <w:szCs w:val="24"/>
        </w:rPr>
        <w:t>essa stessa il diritto.</w:t>
      </w:r>
    </w:p>
    <w:p w:rsidR="00012B12" w:rsidRPr="002710FA" w:rsidRDefault="0090218F" w:rsidP="00012B12">
      <w:pPr>
        <w:spacing w:after="0" w:line="240" w:lineRule="auto"/>
        <w:jc w:val="both"/>
        <w:rPr>
          <w:sz w:val="24"/>
          <w:szCs w:val="24"/>
        </w:rPr>
      </w:pPr>
      <w:r>
        <w:rPr>
          <w:sz w:val="24"/>
          <w:szCs w:val="24"/>
        </w:rPr>
        <w:t xml:space="preserve">In Italia </w:t>
      </w:r>
      <w:r w:rsidR="00012B12" w:rsidRPr="002710FA">
        <w:rPr>
          <w:sz w:val="24"/>
          <w:szCs w:val="24"/>
        </w:rPr>
        <w:t>ci sono tre autorità che creano diritto: lo Stato (</w:t>
      </w:r>
      <w:proofErr w:type="gramStart"/>
      <w:r w:rsidR="00012B12" w:rsidRPr="002710FA">
        <w:rPr>
          <w:sz w:val="24"/>
          <w:szCs w:val="24"/>
        </w:rPr>
        <w:t>autorità</w:t>
      </w:r>
      <w:proofErr w:type="gramEnd"/>
      <w:r w:rsidR="00012B12" w:rsidRPr="002710FA">
        <w:rPr>
          <w:sz w:val="24"/>
          <w:szCs w:val="24"/>
        </w:rPr>
        <w:t xml:space="preserve"> nazionale), la Comunità Europea (autorità sovra-nazionale) e Regioni, Province. Il diritto è esercitato dall’autorità giudiziaria, che applica il diritto </w:t>
      </w:r>
      <w:proofErr w:type="gramStart"/>
      <w:r w:rsidR="00012B12" w:rsidRPr="002710FA">
        <w:rPr>
          <w:sz w:val="24"/>
          <w:szCs w:val="24"/>
        </w:rPr>
        <w:t>statuale</w:t>
      </w:r>
      <w:proofErr w:type="gramEnd"/>
      <w:r w:rsidR="00012B12" w:rsidRPr="002710FA">
        <w:rPr>
          <w:sz w:val="24"/>
          <w:szCs w:val="24"/>
        </w:rPr>
        <w:t>, sovranazionale e infra-statale (</w:t>
      </w:r>
      <w:proofErr w:type="spellStart"/>
      <w:r w:rsidR="00012B12" w:rsidRPr="002710FA">
        <w:rPr>
          <w:sz w:val="24"/>
          <w:szCs w:val="24"/>
        </w:rPr>
        <w:t>qst</w:t>
      </w:r>
      <w:proofErr w:type="spellEnd"/>
      <w:r w:rsidR="00012B12" w:rsidRPr="002710FA">
        <w:rPr>
          <w:sz w:val="24"/>
          <w:szCs w:val="24"/>
        </w:rPr>
        <w:t xml:space="preserve"> ultimo x regioni e province) e dalla Corte di Giustizia.</w:t>
      </w:r>
    </w:p>
    <w:p w:rsidR="00012B12" w:rsidRPr="002710FA" w:rsidRDefault="00012B12" w:rsidP="00012B12">
      <w:pPr>
        <w:spacing w:after="0" w:line="240" w:lineRule="auto"/>
        <w:jc w:val="both"/>
        <w:rPr>
          <w:sz w:val="24"/>
          <w:szCs w:val="24"/>
        </w:rPr>
      </w:pPr>
      <w:r w:rsidRPr="002710FA">
        <w:rPr>
          <w:sz w:val="24"/>
          <w:szCs w:val="24"/>
        </w:rPr>
        <w:t>Il diritto vige perché è accettato, se non da tutti, dalla maggior parte di coloro che vi sono sottoposti: la sua legittimazione, da un punto di vista sostanziale, non è l’autorità, ma è il consenso.</w:t>
      </w:r>
    </w:p>
    <w:p w:rsidR="00012B12" w:rsidRPr="002710FA" w:rsidRDefault="00012B12" w:rsidP="00012B12">
      <w:pPr>
        <w:spacing w:after="0" w:line="240" w:lineRule="auto"/>
        <w:jc w:val="both"/>
        <w:rPr>
          <w:sz w:val="10"/>
          <w:szCs w:val="10"/>
        </w:rPr>
      </w:pPr>
    </w:p>
    <w:p w:rsidR="00012B12" w:rsidRPr="002710FA" w:rsidRDefault="00012B12" w:rsidP="00012B12">
      <w:pPr>
        <w:spacing w:after="0" w:line="240" w:lineRule="auto"/>
        <w:jc w:val="both"/>
        <w:rPr>
          <w:sz w:val="24"/>
          <w:szCs w:val="24"/>
        </w:rPr>
      </w:pPr>
      <w:r w:rsidRPr="002710FA">
        <w:rPr>
          <w:sz w:val="24"/>
          <w:szCs w:val="24"/>
        </w:rPr>
        <w:t xml:space="preserve">L’unità elementare del diritto è la norma giuridica; il sistema nel suo complesso, ossia l’insieme delle norme che lo compongono, prende il nome di ordinamento giuridico. Per indicare più norme si suole parlare </w:t>
      </w:r>
      <w:proofErr w:type="gramStart"/>
      <w:r w:rsidRPr="002710FA">
        <w:rPr>
          <w:sz w:val="24"/>
          <w:szCs w:val="24"/>
        </w:rPr>
        <w:t xml:space="preserve">di </w:t>
      </w:r>
      <w:proofErr w:type="gramEnd"/>
      <w:r w:rsidRPr="002710FA">
        <w:rPr>
          <w:sz w:val="24"/>
          <w:szCs w:val="24"/>
        </w:rPr>
        <w:t xml:space="preserve">istituto. Ciascuna norma consiste in un comando o precetto, formulato in termini generali </w:t>
      </w:r>
      <w:proofErr w:type="gramStart"/>
      <w:r w:rsidRPr="002710FA">
        <w:rPr>
          <w:sz w:val="24"/>
          <w:szCs w:val="24"/>
        </w:rPr>
        <w:t>ed</w:t>
      </w:r>
      <w:proofErr w:type="gramEnd"/>
      <w:r w:rsidRPr="002710FA">
        <w:rPr>
          <w:sz w:val="24"/>
          <w:szCs w:val="24"/>
        </w:rPr>
        <w:t xml:space="preserve"> </w:t>
      </w:r>
      <w:r w:rsidR="0090218F">
        <w:rPr>
          <w:sz w:val="24"/>
          <w:szCs w:val="24"/>
        </w:rPr>
        <w:t>astratti.</w:t>
      </w:r>
      <w:r w:rsidRPr="002710FA">
        <w:rPr>
          <w:sz w:val="24"/>
          <w:szCs w:val="24"/>
        </w:rPr>
        <w:t xml:space="preserve"> </w:t>
      </w:r>
      <w:r w:rsidR="0090218F" w:rsidRPr="0090218F">
        <w:rPr>
          <w:sz w:val="20"/>
          <w:szCs w:val="20"/>
        </w:rPr>
        <w:t>(I</w:t>
      </w:r>
      <w:r w:rsidRPr="0090218F">
        <w:rPr>
          <w:sz w:val="20"/>
          <w:szCs w:val="20"/>
        </w:rPr>
        <w:t>l testo delle leggi è diviso in articoli, numerati in ordine progressivo, suddivisi in commi.</w:t>
      </w:r>
      <w:r w:rsidR="0090218F" w:rsidRPr="0090218F">
        <w:rPr>
          <w:sz w:val="20"/>
          <w:szCs w:val="20"/>
        </w:rPr>
        <w:t>)</w:t>
      </w:r>
    </w:p>
    <w:p w:rsidR="00012B12" w:rsidRPr="002710FA" w:rsidRDefault="00012B12" w:rsidP="00012B12">
      <w:pPr>
        <w:spacing w:after="0" w:line="240" w:lineRule="auto"/>
        <w:jc w:val="both"/>
        <w:rPr>
          <w:sz w:val="24"/>
          <w:szCs w:val="24"/>
        </w:rPr>
      </w:pPr>
      <w:r w:rsidRPr="002710FA">
        <w:rPr>
          <w:sz w:val="24"/>
          <w:szCs w:val="24"/>
          <w:u w:val="single"/>
        </w:rPr>
        <w:t>Norme giuridiche</w:t>
      </w:r>
      <w:r w:rsidRPr="002710FA">
        <w:rPr>
          <w:sz w:val="24"/>
          <w:szCs w:val="24"/>
        </w:rPr>
        <w:t xml:space="preserve">: Le </w:t>
      </w:r>
      <w:proofErr w:type="gramStart"/>
      <w:r w:rsidRPr="002710FA">
        <w:rPr>
          <w:sz w:val="24"/>
          <w:szCs w:val="24"/>
        </w:rPr>
        <w:t>norme</w:t>
      </w:r>
      <w:proofErr w:type="gramEnd"/>
      <w:r w:rsidRPr="002710FA">
        <w:rPr>
          <w:sz w:val="24"/>
          <w:szCs w:val="24"/>
        </w:rPr>
        <w:t xml:space="preserve"> giuridiche prescrivono un dato comportamento. Sono precetti generali perché non si rivolgono a singole persone, ma </w:t>
      </w:r>
      <w:proofErr w:type="gramStart"/>
      <w:r w:rsidRPr="002710FA">
        <w:rPr>
          <w:sz w:val="24"/>
          <w:szCs w:val="24"/>
        </w:rPr>
        <w:t>ad</w:t>
      </w:r>
      <w:proofErr w:type="gramEnd"/>
      <w:r w:rsidRPr="002710FA">
        <w:rPr>
          <w:sz w:val="24"/>
          <w:szCs w:val="24"/>
        </w:rPr>
        <w:t xml:space="preserve"> una </w:t>
      </w:r>
      <w:r w:rsidR="00E13134">
        <w:rPr>
          <w:sz w:val="24"/>
          <w:szCs w:val="24"/>
        </w:rPr>
        <w:t>moltitudine</w:t>
      </w:r>
      <w:r w:rsidRPr="002710FA">
        <w:rPr>
          <w:sz w:val="24"/>
          <w:szCs w:val="24"/>
        </w:rPr>
        <w:t>. Sono precetti astratti perché non riguardano fatti concreti, ma una serie ipotetica di fatti.</w:t>
      </w:r>
    </w:p>
    <w:p w:rsidR="00012B12" w:rsidRPr="002710FA" w:rsidRDefault="00012B12" w:rsidP="00012B12">
      <w:pPr>
        <w:spacing w:after="0" w:line="240" w:lineRule="auto"/>
        <w:jc w:val="both"/>
        <w:rPr>
          <w:sz w:val="10"/>
          <w:szCs w:val="10"/>
        </w:rPr>
      </w:pPr>
    </w:p>
    <w:p w:rsidR="00012B12" w:rsidRPr="002710FA" w:rsidRDefault="00012B12" w:rsidP="00012B12">
      <w:pPr>
        <w:spacing w:after="0" w:line="240" w:lineRule="auto"/>
        <w:jc w:val="both"/>
        <w:rPr>
          <w:sz w:val="24"/>
          <w:szCs w:val="24"/>
        </w:rPr>
      </w:pPr>
      <w:r w:rsidRPr="002710FA">
        <w:rPr>
          <w:sz w:val="24"/>
          <w:szCs w:val="24"/>
        </w:rPr>
        <w:t xml:space="preserve">La sentenza è un comando individuale e concreto che si rivolge a singole persone e vuole risolvere un fatto/conflitto già insorto. </w:t>
      </w:r>
    </w:p>
    <w:p w:rsidR="00012B12" w:rsidRPr="002710FA" w:rsidRDefault="00012B12" w:rsidP="00012B12">
      <w:pPr>
        <w:spacing w:after="0" w:line="240" w:lineRule="auto"/>
        <w:jc w:val="both"/>
        <w:rPr>
          <w:sz w:val="24"/>
          <w:szCs w:val="24"/>
        </w:rPr>
      </w:pPr>
      <w:r w:rsidRPr="002710FA">
        <w:rPr>
          <w:sz w:val="24"/>
          <w:szCs w:val="24"/>
        </w:rPr>
        <w:t xml:space="preserve">Precetto: comando o divieto di compiere una determinata azione. </w:t>
      </w:r>
    </w:p>
    <w:p w:rsidR="00012B12" w:rsidRPr="002710FA" w:rsidRDefault="00012B12" w:rsidP="00012B12">
      <w:pPr>
        <w:spacing w:after="0" w:line="240" w:lineRule="auto"/>
        <w:jc w:val="both"/>
        <w:rPr>
          <w:sz w:val="24"/>
          <w:szCs w:val="24"/>
        </w:rPr>
      </w:pPr>
      <w:r w:rsidRPr="002710FA">
        <w:rPr>
          <w:sz w:val="24"/>
          <w:szCs w:val="24"/>
        </w:rPr>
        <w:t>Altri sistemi di regole che governano la convivenza umana (spesso i contenuti di queste regole coincidono con il diritto) sono:</w:t>
      </w:r>
    </w:p>
    <w:p w:rsidR="00012B12" w:rsidRPr="002710FA" w:rsidRDefault="00012B12" w:rsidP="00012B12">
      <w:pPr>
        <w:spacing w:after="0" w:line="240" w:lineRule="auto"/>
        <w:jc w:val="both"/>
        <w:rPr>
          <w:sz w:val="24"/>
          <w:szCs w:val="24"/>
        </w:rPr>
      </w:pPr>
      <w:r w:rsidRPr="002710FA">
        <w:rPr>
          <w:sz w:val="24"/>
          <w:szCs w:val="24"/>
        </w:rPr>
        <w:t xml:space="preserve">Principi morali: basati sulla distinzione fra bene e </w:t>
      </w:r>
      <w:proofErr w:type="gramStart"/>
      <w:r w:rsidRPr="002710FA">
        <w:rPr>
          <w:sz w:val="24"/>
          <w:szCs w:val="24"/>
        </w:rPr>
        <w:t>male</w:t>
      </w:r>
      <w:proofErr w:type="gramEnd"/>
    </w:p>
    <w:p w:rsidR="00012B12" w:rsidRPr="002710FA" w:rsidRDefault="00012B12" w:rsidP="00012B12">
      <w:pPr>
        <w:spacing w:after="0" w:line="240" w:lineRule="auto"/>
        <w:jc w:val="both"/>
        <w:rPr>
          <w:sz w:val="24"/>
          <w:szCs w:val="24"/>
        </w:rPr>
      </w:pPr>
      <w:r w:rsidRPr="002710FA">
        <w:rPr>
          <w:sz w:val="24"/>
          <w:szCs w:val="24"/>
        </w:rPr>
        <w:t>Regole di costume: distinguono fra ciò che è corretto e ciò che è scorretto.</w:t>
      </w:r>
    </w:p>
    <w:p w:rsidR="00012B12" w:rsidRPr="002710FA" w:rsidRDefault="00012B12" w:rsidP="00012B12">
      <w:pPr>
        <w:spacing w:after="0" w:line="240" w:lineRule="auto"/>
        <w:jc w:val="both"/>
        <w:rPr>
          <w:sz w:val="24"/>
          <w:szCs w:val="24"/>
        </w:rPr>
      </w:pPr>
      <w:r w:rsidRPr="002710FA">
        <w:rPr>
          <w:sz w:val="24"/>
          <w:szCs w:val="24"/>
        </w:rPr>
        <w:t>Comandamenti delle religioni: sono concepiti come regole di fonte sovra-naturale.</w:t>
      </w:r>
    </w:p>
    <w:p w:rsidR="00012B12" w:rsidRPr="002710FA" w:rsidRDefault="00012B12" w:rsidP="00012B12">
      <w:pPr>
        <w:spacing w:after="0" w:line="240" w:lineRule="auto"/>
        <w:jc w:val="both"/>
        <w:rPr>
          <w:sz w:val="10"/>
          <w:szCs w:val="10"/>
        </w:rPr>
      </w:pPr>
    </w:p>
    <w:p w:rsidR="00012B12" w:rsidRPr="002710FA" w:rsidRDefault="00012B12" w:rsidP="00012B12">
      <w:pPr>
        <w:spacing w:after="0" w:line="240" w:lineRule="auto"/>
        <w:jc w:val="both"/>
        <w:rPr>
          <w:sz w:val="24"/>
          <w:szCs w:val="24"/>
        </w:rPr>
      </w:pPr>
      <w:r w:rsidRPr="002710FA">
        <w:rPr>
          <w:sz w:val="24"/>
          <w:szCs w:val="24"/>
        </w:rPr>
        <w:t xml:space="preserve">Il grado di generalità e di astrattezza delle norme può essere </w:t>
      </w:r>
      <w:proofErr w:type="gramStart"/>
      <w:r w:rsidRPr="002710FA">
        <w:rPr>
          <w:sz w:val="24"/>
          <w:szCs w:val="24"/>
        </w:rPr>
        <w:t>più o meno</w:t>
      </w:r>
      <w:proofErr w:type="gramEnd"/>
      <w:r w:rsidRPr="002710FA">
        <w:rPr>
          <w:sz w:val="24"/>
          <w:szCs w:val="24"/>
        </w:rPr>
        <w:t xml:space="preserve"> elevato. Il più alto grado è raggiunto dalle norme che si rivolgono a chiunque o che si riferiscono a qualunque fatto.</w:t>
      </w:r>
    </w:p>
    <w:p w:rsidR="00012B12" w:rsidRPr="002710FA" w:rsidRDefault="00E13134" w:rsidP="00012B12">
      <w:pPr>
        <w:spacing w:after="0" w:line="240" w:lineRule="auto"/>
        <w:jc w:val="both"/>
        <w:rPr>
          <w:sz w:val="24"/>
          <w:szCs w:val="24"/>
        </w:rPr>
      </w:pPr>
      <w:r>
        <w:rPr>
          <w:sz w:val="24"/>
          <w:szCs w:val="24"/>
        </w:rPr>
        <w:t>L</w:t>
      </w:r>
      <w:r w:rsidR="00012B12" w:rsidRPr="002710FA">
        <w:rPr>
          <w:sz w:val="24"/>
          <w:szCs w:val="24"/>
        </w:rPr>
        <w:t xml:space="preserve">e norme dette di diritto comune o generale prendono in considerazione specifiche condizioni. </w:t>
      </w:r>
      <w:r>
        <w:rPr>
          <w:sz w:val="24"/>
          <w:szCs w:val="24"/>
        </w:rPr>
        <w:t xml:space="preserve">    Le norme</w:t>
      </w:r>
      <w:r w:rsidR="00012B12" w:rsidRPr="002710FA">
        <w:rPr>
          <w:sz w:val="24"/>
          <w:szCs w:val="24"/>
        </w:rPr>
        <w:t xml:space="preserve"> di diritto speciale, </w:t>
      </w:r>
      <w:r>
        <w:rPr>
          <w:sz w:val="24"/>
          <w:szCs w:val="24"/>
        </w:rPr>
        <w:t>con</w:t>
      </w:r>
      <w:r w:rsidR="00012B12" w:rsidRPr="002710FA">
        <w:rPr>
          <w:sz w:val="24"/>
          <w:szCs w:val="24"/>
        </w:rPr>
        <w:t xml:space="preserve"> limitato grado di generalità </w:t>
      </w:r>
      <w:proofErr w:type="gramStart"/>
      <w:r w:rsidR="00012B12" w:rsidRPr="002710FA">
        <w:rPr>
          <w:sz w:val="24"/>
          <w:szCs w:val="24"/>
        </w:rPr>
        <w:t>ed</w:t>
      </w:r>
      <w:proofErr w:type="gramEnd"/>
      <w:r w:rsidR="00012B12" w:rsidRPr="002710FA">
        <w:rPr>
          <w:sz w:val="24"/>
          <w:szCs w:val="24"/>
        </w:rPr>
        <w:t xml:space="preserve"> astrattezza, delimitano la serie di soggetti cui si rivolgono o dei fatti cui si riferiscono, sottraendoli all’applicazione del diritto generale.</w:t>
      </w:r>
    </w:p>
    <w:p w:rsidR="009F042E" w:rsidRDefault="00012B12" w:rsidP="00012B12">
      <w:pPr>
        <w:spacing w:after="0" w:line="240" w:lineRule="auto"/>
        <w:jc w:val="both"/>
        <w:rPr>
          <w:sz w:val="24"/>
          <w:szCs w:val="24"/>
        </w:rPr>
      </w:pPr>
      <w:r w:rsidRPr="002710FA">
        <w:rPr>
          <w:sz w:val="24"/>
          <w:szCs w:val="24"/>
          <w:u w:val="single"/>
        </w:rPr>
        <w:t>Il diritto privato</w:t>
      </w:r>
      <w:r w:rsidRPr="002710FA">
        <w:rPr>
          <w:sz w:val="24"/>
          <w:szCs w:val="24"/>
        </w:rPr>
        <w:t xml:space="preserve"> o </w:t>
      </w:r>
      <w:proofErr w:type="gramStart"/>
      <w:r w:rsidRPr="002710FA">
        <w:rPr>
          <w:sz w:val="24"/>
          <w:szCs w:val="24"/>
        </w:rPr>
        <w:t>diritto</w:t>
      </w:r>
      <w:proofErr w:type="gramEnd"/>
      <w:r w:rsidRPr="002710FA">
        <w:rPr>
          <w:sz w:val="24"/>
          <w:szCs w:val="24"/>
        </w:rPr>
        <w:t xml:space="preserve"> comune è applicabile nei rapporti fra soggetti privati </w:t>
      </w:r>
      <w:r w:rsidR="009F042E">
        <w:rPr>
          <w:sz w:val="24"/>
          <w:szCs w:val="24"/>
        </w:rPr>
        <w:t>e</w:t>
      </w:r>
      <w:r w:rsidRPr="002710FA">
        <w:rPr>
          <w:sz w:val="24"/>
          <w:szCs w:val="24"/>
        </w:rPr>
        <w:t xml:space="preserve"> nei rapporti ai quali partecipa</w:t>
      </w:r>
      <w:r w:rsidR="009F042E">
        <w:rPr>
          <w:sz w:val="24"/>
          <w:szCs w:val="24"/>
        </w:rPr>
        <w:t xml:space="preserve"> lo Stato o altro ente pubblico;</w:t>
      </w:r>
      <w:r w:rsidRPr="002710FA">
        <w:rPr>
          <w:sz w:val="24"/>
          <w:szCs w:val="24"/>
        </w:rPr>
        <w:t xml:space="preserve"> </w:t>
      </w:r>
      <w:r w:rsidR="009F042E">
        <w:rPr>
          <w:sz w:val="24"/>
          <w:szCs w:val="24"/>
        </w:rPr>
        <w:t>e c</w:t>
      </w:r>
      <w:r w:rsidRPr="002710FA">
        <w:rPr>
          <w:sz w:val="24"/>
          <w:szCs w:val="24"/>
        </w:rPr>
        <w:t xml:space="preserve">aratterizza l’intero </w:t>
      </w:r>
      <w:r w:rsidR="009F042E">
        <w:rPr>
          <w:sz w:val="24"/>
          <w:szCs w:val="24"/>
        </w:rPr>
        <w:t>settore dell’attività economica.</w:t>
      </w:r>
      <w:r w:rsidRPr="002710FA">
        <w:rPr>
          <w:sz w:val="24"/>
          <w:szCs w:val="24"/>
        </w:rPr>
        <w:t xml:space="preserve"> </w:t>
      </w:r>
    </w:p>
    <w:p w:rsidR="00012B12" w:rsidRPr="002710FA" w:rsidRDefault="00012B12" w:rsidP="00012B12">
      <w:pPr>
        <w:spacing w:after="0" w:line="240" w:lineRule="auto"/>
        <w:jc w:val="both"/>
        <w:rPr>
          <w:sz w:val="24"/>
          <w:szCs w:val="24"/>
        </w:rPr>
      </w:pPr>
      <w:r w:rsidRPr="002710FA">
        <w:rPr>
          <w:sz w:val="24"/>
          <w:szCs w:val="24"/>
          <w:u w:val="single"/>
        </w:rPr>
        <w:t>Il diritto pubblico</w:t>
      </w:r>
      <w:r w:rsidRPr="002710FA">
        <w:rPr>
          <w:sz w:val="24"/>
          <w:szCs w:val="24"/>
        </w:rPr>
        <w:t xml:space="preserve"> riguarda solo i rapporti ai quali partecipa</w:t>
      </w:r>
      <w:r w:rsidR="00522090">
        <w:rPr>
          <w:sz w:val="24"/>
          <w:szCs w:val="24"/>
        </w:rPr>
        <w:t xml:space="preserve"> lo Stato o altro ente pubblico, </w:t>
      </w:r>
      <w:proofErr w:type="gramStart"/>
      <w:r w:rsidR="00522090">
        <w:rPr>
          <w:sz w:val="24"/>
          <w:szCs w:val="24"/>
        </w:rPr>
        <w:t>in quanto</w:t>
      </w:r>
      <w:proofErr w:type="gramEnd"/>
      <w:r w:rsidR="00522090">
        <w:rPr>
          <w:sz w:val="24"/>
          <w:szCs w:val="24"/>
        </w:rPr>
        <w:t xml:space="preserve"> </w:t>
      </w:r>
      <w:r w:rsidRPr="002710FA">
        <w:rPr>
          <w:sz w:val="24"/>
          <w:szCs w:val="24"/>
        </w:rPr>
        <w:t xml:space="preserve"> enti dotati di sovranità. Regola l’organizzazione dello Stato (quindi i modi di formazione, la composizione, le attribuzioni dei suoi apparati legislativi) e i rapporti autoritativi, cioè basati sull’esercizio dei poteri sovrani. Si articola in diritto costituzionale, diritto amministrativo (compiti </w:t>
      </w:r>
      <w:proofErr w:type="gramStart"/>
      <w:r w:rsidRPr="002710FA">
        <w:rPr>
          <w:sz w:val="24"/>
          <w:szCs w:val="24"/>
        </w:rPr>
        <w:t>ed</w:t>
      </w:r>
      <w:proofErr w:type="gramEnd"/>
      <w:r w:rsidRPr="002710FA">
        <w:rPr>
          <w:sz w:val="24"/>
          <w:szCs w:val="24"/>
        </w:rPr>
        <w:t xml:space="preserve"> attività dell’esecutivo e degli enti pubblici), diritto penale (regola il potere punitivo dello Stato), diritto processuale (l’esercizio della giurisdizione quindi l’operato dei giudici).</w:t>
      </w:r>
    </w:p>
    <w:p w:rsidR="007C5707" w:rsidRDefault="007C5707" w:rsidP="00522090">
      <w:pPr>
        <w:spacing w:after="0" w:line="240" w:lineRule="auto"/>
        <w:jc w:val="center"/>
        <w:rPr>
          <w:sz w:val="24"/>
          <w:szCs w:val="24"/>
        </w:rPr>
      </w:pPr>
    </w:p>
    <w:p w:rsidR="007C5707" w:rsidRDefault="007C5707" w:rsidP="00522090">
      <w:pPr>
        <w:spacing w:after="0" w:line="240" w:lineRule="auto"/>
        <w:jc w:val="center"/>
        <w:rPr>
          <w:sz w:val="24"/>
          <w:szCs w:val="24"/>
        </w:rPr>
      </w:pPr>
    </w:p>
    <w:p w:rsidR="00012B12" w:rsidRPr="002710FA" w:rsidRDefault="00012B12" w:rsidP="00522090">
      <w:pPr>
        <w:spacing w:after="0" w:line="240" w:lineRule="auto"/>
        <w:jc w:val="center"/>
        <w:rPr>
          <w:sz w:val="24"/>
          <w:szCs w:val="24"/>
        </w:rPr>
      </w:pPr>
      <w:r w:rsidRPr="002710FA">
        <w:rPr>
          <w:sz w:val="24"/>
          <w:szCs w:val="24"/>
        </w:rPr>
        <w:lastRenderedPageBreak/>
        <w:t>Il diritto può essere oggettivo o soggettivo.</w:t>
      </w:r>
    </w:p>
    <w:p w:rsidR="00012B12" w:rsidRPr="002710FA" w:rsidRDefault="00012B12" w:rsidP="00012B12">
      <w:pPr>
        <w:spacing w:after="0" w:line="240" w:lineRule="auto"/>
        <w:jc w:val="both"/>
        <w:rPr>
          <w:sz w:val="24"/>
          <w:szCs w:val="24"/>
        </w:rPr>
      </w:pPr>
      <w:r w:rsidRPr="002710FA">
        <w:rPr>
          <w:sz w:val="24"/>
          <w:szCs w:val="24"/>
          <w:u w:val="single"/>
        </w:rPr>
        <w:t>Diritto oggettivo</w:t>
      </w:r>
      <w:r w:rsidRPr="002710FA">
        <w:rPr>
          <w:sz w:val="24"/>
          <w:szCs w:val="24"/>
        </w:rPr>
        <w:t xml:space="preserve">: insieme di norme giuridiche che regolano i rapporti di uno Stato/comunità e che comandano o vietano determinati comportamenti ai soggetti destinatari. Sono norme coercitive, che hanno la forza di costringere. </w:t>
      </w:r>
    </w:p>
    <w:p w:rsidR="00012B12" w:rsidRPr="002710FA" w:rsidRDefault="00012B12" w:rsidP="00012B12">
      <w:pPr>
        <w:spacing w:after="0" w:line="240" w:lineRule="auto"/>
        <w:jc w:val="both"/>
        <w:rPr>
          <w:sz w:val="24"/>
          <w:szCs w:val="24"/>
        </w:rPr>
      </w:pPr>
      <w:r w:rsidRPr="002710FA">
        <w:rPr>
          <w:sz w:val="24"/>
          <w:szCs w:val="24"/>
          <w:u w:val="single"/>
        </w:rPr>
        <w:t>Diritto soggettivo</w:t>
      </w:r>
      <w:r w:rsidRPr="002710FA">
        <w:rPr>
          <w:sz w:val="24"/>
          <w:szCs w:val="24"/>
        </w:rPr>
        <w:t xml:space="preserve">: Indica la pretesa di un soggetto </w:t>
      </w:r>
      <w:proofErr w:type="gramStart"/>
      <w:r w:rsidRPr="002710FA">
        <w:rPr>
          <w:sz w:val="24"/>
          <w:szCs w:val="24"/>
        </w:rPr>
        <w:t>a</w:t>
      </w:r>
      <w:proofErr w:type="gramEnd"/>
      <w:r w:rsidRPr="002710FA">
        <w:rPr>
          <w:sz w:val="24"/>
          <w:szCs w:val="24"/>
        </w:rPr>
        <w:t xml:space="preserve"> che altri assumano il comportamento prescritto da una norma, nell’interesse del soggetto stesso. Questo diritto è un interesse protetto dal </w:t>
      </w:r>
      <w:proofErr w:type="gramStart"/>
      <w:r w:rsidRPr="002710FA">
        <w:rPr>
          <w:sz w:val="24"/>
          <w:szCs w:val="24"/>
        </w:rPr>
        <w:t>diritto</w:t>
      </w:r>
      <w:proofErr w:type="gramEnd"/>
      <w:r w:rsidRPr="002710FA">
        <w:rPr>
          <w:sz w:val="24"/>
          <w:szCs w:val="24"/>
        </w:rPr>
        <w:t xml:space="preserve"> oggettivo.</w:t>
      </w:r>
    </w:p>
    <w:p w:rsidR="00012B12" w:rsidRPr="002710FA" w:rsidRDefault="00012B12" w:rsidP="00012B12">
      <w:pPr>
        <w:spacing w:after="0" w:line="240" w:lineRule="auto"/>
        <w:jc w:val="both"/>
        <w:rPr>
          <w:sz w:val="10"/>
          <w:szCs w:val="10"/>
        </w:rPr>
      </w:pPr>
    </w:p>
    <w:p w:rsidR="006A3877" w:rsidRDefault="00012B12" w:rsidP="00012B12">
      <w:pPr>
        <w:spacing w:after="0" w:line="240" w:lineRule="auto"/>
        <w:jc w:val="both"/>
        <w:rPr>
          <w:sz w:val="24"/>
          <w:szCs w:val="24"/>
        </w:rPr>
      </w:pPr>
      <w:r w:rsidRPr="002710FA">
        <w:rPr>
          <w:sz w:val="24"/>
          <w:szCs w:val="24"/>
        </w:rPr>
        <w:t xml:space="preserve">Il rapporto giuridico </w:t>
      </w:r>
      <w:r w:rsidR="006A3877">
        <w:rPr>
          <w:sz w:val="24"/>
          <w:szCs w:val="24"/>
        </w:rPr>
        <w:t>identifica</w:t>
      </w:r>
      <w:r w:rsidRPr="002710FA">
        <w:rPr>
          <w:sz w:val="24"/>
          <w:szCs w:val="24"/>
        </w:rPr>
        <w:t xml:space="preserve"> ogni </w:t>
      </w:r>
      <w:proofErr w:type="gramStart"/>
      <w:r w:rsidRPr="002710FA">
        <w:rPr>
          <w:sz w:val="24"/>
          <w:szCs w:val="24"/>
        </w:rPr>
        <w:t>rapporto</w:t>
      </w:r>
      <w:proofErr w:type="gramEnd"/>
      <w:r w:rsidRPr="002710FA">
        <w:rPr>
          <w:sz w:val="24"/>
          <w:szCs w:val="24"/>
        </w:rPr>
        <w:t xml:space="preserve"> fra uomini</w:t>
      </w:r>
      <w:r w:rsidR="006A3877">
        <w:rPr>
          <w:sz w:val="24"/>
          <w:szCs w:val="24"/>
        </w:rPr>
        <w:t xml:space="preserve"> regolato dal diritto </w:t>
      </w:r>
      <w:proofErr w:type="spellStart"/>
      <w:r w:rsidR="006A3877">
        <w:rPr>
          <w:sz w:val="24"/>
          <w:szCs w:val="24"/>
        </w:rPr>
        <w:t>oggettivo.All’interno</w:t>
      </w:r>
      <w:proofErr w:type="spellEnd"/>
      <w:r w:rsidR="006A3877">
        <w:rPr>
          <w:sz w:val="24"/>
          <w:szCs w:val="24"/>
        </w:rPr>
        <w:t xml:space="preserve"> di </w:t>
      </w:r>
      <w:proofErr w:type="spellStart"/>
      <w:r w:rsidR="006A3877">
        <w:rPr>
          <w:sz w:val="24"/>
          <w:szCs w:val="24"/>
        </w:rPr>
        <w:t>qst</w:t>
      </w:r>
      <w:proofErr w:type="spellEnd"/>
      <w:r w:rsidRPr="002710FA">
        <w:rPr>
          <w:sz w:val="24"/>
          <w:szCs w:val="24"/>
        </w:rPr>
        <w:t xml:space="preserve"> rapporto, possiamo distinguere un soggetto passivo e un </w:t>
      </w:r>
      <w:proofErr w:type="gramStart"/>
      <w:r w:rsidRPr="002710FA">
        <w:rPr>
          <w:sz w:val="24"/>
          <w:szCs w:val="24"/>
        </w:rPr>
        <w:t>soggetto</w:t>
      </w:r>
      <w:proofErr w:type="gramEnd"/>
      <w:r w:rsidRPr="002710FA">
        <w:rPr>
          <w:sz w:val="24"/>
          <w:szCs w:val="24"/>
        </w:rPr>
        <w:t xml:space="preserve"> attivo</w:t>
      </w:r>
      <w:r w:rsidR="006A3877">
        <w:rPr>
          <w:sz w:val="24"/>
          <w:szCs w:val="24"/>
        </w:rPr>
        <w:t>.</w:t>
      </w:r>
      <w:r w:rsidRPr="002710FA">
        <w:rPr>
          <w:sz w:val="24"/>
          <w:szCs w:val="24"/>
        </w:rPr>
        <w:t xml:space="preserve"> </w:t>
      </w:r>
    </w:p>
    <w:p w:rsidR="00012B12" w:rsidRPr="002710FA" w:rsidRDefault="00012B12" w:rsidP="00012B12">
      <w:pPr>
        <w:spacing w:after="0" w:line="240" w:lineRule="auto"/>
        <w:jc w:val="both"/>
        <w:rPr>
          <w:sz w:val="24"/>
          <w:szCs w:val="24"/>
        </w:rPr>
      </w:pPr>
      <w:r w:rsidRPr="002710FA">
        <w:rPr>
          <w:sz w:val="24"/>
          <w:szCs w:val="24"/>
        </w:rPr>
        <w:t xml:space="preserve">Nel rapporto giuridico al dovere del soggetto passivo si contrappone un potere sovrano del soggetto attivo detto potestà in imperio. </w:t>
      </w:r>
      <w:proofErr w:type="gramStart"/>
      <w:r w:rsidRPr="002710FA">
        <w:rPr>
          <w:sz w:val="24"/>
          <w:szCs w:val="24"/>
        </w:rPr>
        <w:t>(</w:t>
      </w:r>
      <w:proofErr w:type="gramEnd"/>
      <w:r w:rsidRPr="002710FA">
        <w:rPr>
          <w:sz w:val="24"/>
          <w:szCs w:val="24"/>
        </w:rPr>
        <w:t xml:space="preserve">Es. </w:t>
      </w:r>
      <w:r w:rsidR="006A3877">
        <w:rPr>
          <w:sz w:val="24"/>
          <w:szCs w:val="24"/>
        </w:rPr>
        <w:t>Lo</w:t>
      </w:r>
      <w:r w:rsidRPr="002710FA">
        <w:rPr>
          <w:sz w:val="24"/>
          <w:szCs w:val="24"/>
        </w:rPr>
        <w:t xml:space="preserve"> Stato ha il potere sovrano di imporre tasse e pretenderne il pagamento ai cittadini; </w:t>
      </w:r>
      <w:r w:rsidR="006A3877">
        <w:rPr>
          <w:sz w:val="24"/>
          <w:szCs w:val="24"/>
        </w:rPr>
        <w:t>quindi</w:t>
      </w:r>
      <w:r w:rsidRPr="002710FA">
        <w:rPr>
          <w:sz w:val="24"/>
          <w:szCs w:val="24"/>
        </w:rPr>
        <w:t xml:space="preserve"> lo Stato è soggetto attivo e i </w:t>
      </w:r>
      <w:proofErr w:type="gramStart"/>
      <w:r w:rsidRPr="002710FA">
        <w:rPr>
          <w:sz w:val="24"/>
          <w:szCs w:val="24"/>
        </w:rPr>
        <w:t>cittadini il</w:t>
      </w:r>
      <w:proofErr w:type="gramEnd"/>
      <w:r w:rsidRPr="002710FA">
        <w:rPr>
          <w:sz w:val="24"/>
          <w:szCs w:val="24"/>
        </w:rPr>
        <w:t xml:space="preserve"> soggetto passivo). </w:t>
      </w:r>
    </w:p>
    <w:p w:rsidR="00012B12" w:rsidRPr="002710FA" w:rsidRDefault="00012B12" w:rsidP="00012B12">
      <w:pPr>
        <w:spacing w:after="0" w:line="240" w:lineRule="auto"/>
        <w:jc w:val="both"/>
        <w:rPr>
          <w:sz w:val="10"/>
          <w:szCs w:val="10"/>
        </w:rPr>
      </w:pPr>
    </w:p>
    <w:p w:rsidR="00012B12" w:rsidRPr="002710FA" w:rsidRDefault="00012B12" w:rsidP="00012B12">
      <w:pPr>
        <w:spacing w:after="0" w:line="240" w:lineRule="auto"/>
        <w:jc w:val="both"/>
        <w:rPr>
          <w:sz w:val="24"/>
          <w:szCs w:val="24"/>
        </w:rPr>
      </w:pPr>
      <w:r w:rsidRPr="002710FA">
        <w:rPr>
          <w:sz w:val="24"/>
          <w:szCs w:val="24"/>
        </w:rPr>
        <w:t xml:space="preserve">Entro la categoria dei diritti soggettivi, vi sono i diritti assoluti (riconosciuti </w:t>
      </w:r>
      <w:proofErr w:type="gramStart"/>
      <w:r w:rsidRPr="002710FA">
        <w:rPr>
          <w:sz w:val="24"/>
          <w:szCs w:val="24"/>
        </w:rPr>
        <w:t>ad</w:t>
      </w:r>
      <w:proofErr w:type="gramEnd"/>
      <w:r w:rsidRPr="002710FA">
        <w:rPr>
          <w:sz w:val="24"/>
          <w:szCs w:val="24"/>
        </w:rPr>
        <w:t xml:space="preserve"> un soggetto nei confronti di tutti), come i diritti reali (diritti assoluti sulle cose)</w:t>
      </w:r>
      <w:r w:rsidR="000B4EFE">
        <w:rPr>
          <w:sz w:val="24"/>
          <w:szCs w:val="24"/>
        </w:rPr>
        <w:t xml:space="preserve"> o</w:t>
      </w:r>
      <w:r w:rsidRPr="002710FA">
        <w:rPr>
          <w:sz w:val="24"/>
          <w:szCs w:val="24"/>
        </w:rPr>
        <w:t xml:space="preserve"> della personalità (diritti assoluti riconosciuti a tutela della pace umana</w:t>
      </w:r>
      <w:r w:rsidR="000B4EFE">
        <w:rPr>
          <w:sz w:val="24"/>
          <w:szCs w:val="24"/>
        </w:rPr>
        <w:t>)</w:t>
      </w:r>
      <w:r w:rsidRPr="002710FA">
        <w:rPr>
          <w:sz w:val="24"/>
          <w:szCs w:val="24"/>
        </w:rPr>
        <w:t>, e diritti relativi (spettano ad un soggetto nei confronti di una o più persone), come i diritti di credito (diritti ad una prestazione economica)  e di famiglia (diritti a comportamenti senza valore economico).</w:t>
      </w:r>
    </w:p>
    <w:p w:rsidR="00012B12" w:rsidRPr="002710FA" w:rsidRDefault="00012B12" w:rsidP="00012B12">
      <w:pPr>
        <w:spacing w:after="0" w:line="240" w:lineRule="auto"/>
        <w:jc w:val="both"/>
        <w:rPr>
          <w:sz w:val="10"/>
          <w:szCs w:val="10"/>
        </w:rPr>
      </w:pPr>
    </w:p>
    <w:p w:rsidR="00012B12" w:rsidRPr="002710FA" w:rsidRDefault="00012B12" w:rsidP="00012B12">
      <w:pPr>
        <w:spacing w:after="0" w:line="240" w:lineRule="auto"/>
        <w:jc w:val="both"/>
        <w:rPr>
          <w:sz w:val="24"/>
          <w:szCs w:val="24"/>
        </w:rPr>
      </w:pPr>
      <w:r w:rsidRPr="002710FA">
        <w:rPr>
          <w:sz w:val="24"/>
          <w:szCs w:val="24"/>
        </w:rPr>
        <w:t xml:space="preserve">La soggezione ricorre quando una norma espone un soggetto a subire, passivamente, le conseguenze di un atto altrui. La situazione attiva, contrapposta alla soggezione, si definisce potere.  Ai poteri riconosciuti dal diritto </w:t>
      </w:r>
      <w:proofErr w:type="gramStart"/>
      <w:r w:rsidRPr="002710FA">
        <w:rPr>
          <w:sz w:val="24"/>
          <w:szCs w:val="24"/>
        </w:rPr>
        <w:t>privato</w:t>
      </w:r>
      <w:proofErr w:type="gramEnd"/>
      <w:r w:rsidRPr="002710FA">
        <w:rPr>
          <w:sz w:val="24"/>
          <w:szCs w:val="24"/>
        </w:rPr>
        <w:t xml:space="preserve"> si dà il nome di diritti potestativi.</w:t>
      </w:r>
    </w:p>
    <w:p w:rsidR="00012B12" w:rsidRPr="002710FA" w:rsidRDefault="00012B12" w:rsidP="00012B12">
      <w:pPr>
        <w:spacing w:after="0" w:line="240" w:lineRule="auto"/>
        <w:jc w:val="both"/>
        <w:rPr>
          <w:sz w:val="24"/>
          <w:szCs w:val="24"/>
        </w:rPr>
      </w:pPr>
      <w:r w:rsidRPr="002710FA">
        <w:rPr>
          <w:sz w:val="24"/>
          <w:szCs w:val="24"/>
        </w:rPr>
        <w:t xml:space="preserve">Diverso è l’onere: comportamento che il soggetto è libero di osservare o di non </w:t>
      </w:r>
      <w:proofErr w:type="gramStart"/>
      <w:r w:rsidRPr="002710FA">
        <w:rPr>
          <w:sz w:val="24"/>
          <w:szCs w:val="24"/>
        </w:rPr>
        <w:t>osservare</w:t>
      </w:r>
      <w:proofErr w:type="gramEnd"/>
      <w:r w:rsidRPr="002710FA">
        <w:rPr>
          <w:sz w:val="24"/>
          <w:szCs w:val="24"/>
        </w:rPr>
        <w:t>, ma che deve osservare se vuole realizzare un dato risultato.</w:t>
      </w:r>
    </w:p>
    <w:p w:rsidR="00012B12" w:rsidRPr="002710FA" w:rsidRDefault="00012B12" w:rsidP="00012B12">
      <w:pPr>
        <w:spacing w:after="0" w:line="240" w:lineRule="auto"/>
        <w:jc w:val="both"/>
        <w:rPr>
          <w:sz w:val="24"/>
          <w:szCs w:val="24"/>
        </w:rPr>
      </w:pPr>
      <w:r w:rsidRPr="002710FA">
        <w:rPr>
          <w:sz w:val="24"/>
          <w:szCs w:val="24"/>
        </w:rPr>
        <w:t xml:space="preserve">Il diritto oggettivo è, anche, una norma che prevede fatti, al verificarsi dei quali i doveri o diritti si costruiscono, si </w:t>
      </w:r>
      <w:proofErr w:type="gramStart"/>
      <w:r w:rsidRPr="002710FA">
        <w:rPr>
          <w:sz w:val="24"/>
          <w:szCs w:val="24"/>
        </w:rPr>
        <w:t>modificano</w:t>
      </w:r>
      <w:proofErr w:type="gramEnd"/>
      <w:r w:rsidRPr="002710FA">
        <w:rPr>
          <w:sz w:val="24"/>
          <w:szCs w:val="24"/>
        </w:rPr>
        <w:t xml:space="preserve"> o si estinguono.</w:t>
      </w:r>
    </w:p>
    <w:p w:rsidR="00012B12" w:rsidRPr="002710FA" w:rsidRDefault="00012B12" w:rsidP="00012B12">
      <w:pPr>
        <w:spacing w:after="0" w:line="240" w:lineRule="auto"/>
        <w:jc w:val="both"/>
        <w:rPr>
          <w:sz w:val="10"/>
          <w:szCs w:val="10"/>
        </w:rPr>
      </w:pPr>
    </w:p>
    <w:p w:rsidR="005F63A8" w:rsidRDefault="00012B12" w:rsidP="00012B12">
      <w:pPr>
        <w:spacing w:after="0" w:line="240" w:lineRule="auto"/>
        <w:jc w:val="both"/>
        <w:rPr>
          <w:sz w:val="24"/>
          <w:szCs w:val="24"/>
        </w:rPr>
      </w:pPr>
      <w:r w:rsidRPr="005F63A8">
        <w:rPr>
          <w:sz w:val="24"/>
          <w:szCs w:val="24"/>
        </w:rPr>
        <w:t xml:space="preserve">Il </w:t>
      </w:r>
      <w:r w:rsidRPr="005F63A8">
        <w:rPr>
          <w:b/>
          <w:sz w:val="24"/>
          <w:szCs w:val="24"/>
        </w:rPr>
        <w:t>fatto giuridico</w:t>
      </w:r>
      <w:r w:rsidRPr="002710FA">
        <w:rPr>
          <w:sz w:val="24"/>
          <w:szCs w:val="24"/>
        </w:rPr>
        <w:t xml:space="preserve"> è ogni accadimento, naturale o umano, al verificarsi del quale l’ordinamento giuridico ricollega</w:t>
      </w:r>
      <w:r w:rsidR="005F63A8">
        <w:rPr>
          <w:sz w:val="24"/>
          <w:szCs w:val="24"/>
        </w:rPr>
        <w:t xml:space="preserve"> un qualsiasi effetto </w:t>
      </w:r>
      <w:proofErr w:type="gramStart"/>
      <w:r w:rsidR="005F63A8">
        <w:rPr>
          <w:sz w:val="24"/>
          <w:szCs w:val="24"/>
        </w:rPr>
        <w:t>giuridico</w:t>
      </w:r>
      <w:proofErr w:type="gramEnd"/>
      <w:r w:rsidR="005F63A8">
        <w:rPr>
          <w:sz w:val="24"/>
          <w:szCs w:val="24"/>
        </w:rPr>
        <w:t xml:space="preserve"> che costituisce</w:t>
      </w:r>
      <w:r w:rsidRPr="002710FA">
        <w:rPr>
          <w:sz w:val="24"/>
          <w:szCs w:val="24"/>
        </w:rPr>
        <w:t xml:space="preserve"> o modifica o estin</w:t>
      </w:r>
      <w:r w:rsidR="005F63A8">
        <w:rPr>
          <w:sz w:val="24"/>
          <w:szCs w:val="24"/>
        </w:rPr>
        <w:t>gue</w:t>
      </w:r>
      <w:r w:rsidRPr="002710FA">
        <w:rPr>
          <w:sz w:val="24"/>
          <w:szCs w:val="24"/>
        </w:rPr>
        <w:t xml:space="preserve"> rapporti giuridici. </w:t>
      </w:r>
    </w:p>
    <w:p w:rsidR="00012B12" w:rsidRPr="002710FA" w:rsidRDefault="005F63A8" w:rsidP="00012B12">
      <w:pPr>
        <w:spacing w:after="0" w:line="240" w:lineRule="auto"/>
        <w:jc w:val="both"/>
        <w:rPr>
          <w:sz w:val="24"/>
          <w:szCs w:val="24"/>
        </w:rPr>
      </w:pPr>
      <w:r>
        <w:rPr>
          <w:sz w:val="24"/>
          <w:szCs w:val="24"/>
        </w:rPr>
        <w:t>Il</w:t>
      </w:r>
      <w:r w:rsidR="00012B12" w:rsidRPr="002710FA">
        <w:rPr>
          <w:sz w:val="24"/>
          <w:szCs w:val="24"/>
        </w:rPr>
        <w:t xml:space="preserve"> </w:t>
      </w:r>
      <w:r w:rsidR="00012B12" w:rsidRPr="005F63A8">
        <w:rPr>
          <w:b/>
          <w:sz w:val="24"/>
          <w:szCs w:val="24"/>
        </w:rPr>
        <w:t>fatto umano</w:t>
      </w:r>
      <w:r>
        <w:rPr>
          <w:sz w:val="24"/>
          <w:szCs w:val="24"/>
        </w:rPr>
        <w:t>: accadimento consapevole e volontario dell’uomo che c</w:t>
      </w:r>
      <w:r w:rsidR="00012B12" w:rsidRPr="002710FA">
        <w:rPr>
          <w:sz w:val="24"/>
          <w:szCs w:val="24"/>
        </w:rPr>
        <w:t>ostitu</w:t>
      </w:r>
      <w:r>
        <w:rPr>
          <w:sz w:val="24"/>
          <w:szCs w:val="24"/>
        </w:rPr>
        <w:t>isce</w:t>
      </w:r>
      <w:r w:rsidR="00012B12" w:rsidRPr="002710FA">
        <w:rPr>
          <w:sz w:val="24"/>
          <w:szCs w:val="24"/>
        </w:rPr>
        <w:t>, modifica o estin</w:t>
      </w:r>
      <w:r>
        <w:rPr>
          <w:sz w:val="24"/>
          <w:szCs w:val="24"/>
        </w:rPr>
        <w:t>gue</w:t>
      </w:r>
      <w:r w:rsidR="00012B12" w:rsidRPr="002710FA">
        <w:rPr>
          <w:sz w:val="24"/>
          <w:szCs w:val="24"/>
        </w:rPr>
        <w:t xml:space="preserve"> un rapporto giuridico. Un fatto umano si distingue, a sua volta, fra </w:t>
      </w:r>
      <w:r w:rsidR="00012B12" w:rsidRPr="005F63A8">
        <w:rPr>
          <w:sz w:val="24"/>
          <w:szCs w:val="24"/>
          <w:u w:val="single"/>
        </w:rPr>
        <w:t>fatti o atti leciti</w:t>
      </w:r>
      <w:r w:rsidR="00012B12" w:rsidRPr="002710FA">
        <w:rPr>
          <w:sz w:val="24"/>
          <w:szCs w:val="24"/>
        </w:rPr>
        <w:t xml:space="preserve"> (conformi al diritto) e </w:t>
      </w:r>
      <w:r w:rsidR="00012B12" w:rsidRPr="005F63A8">
        <w:rPr>
          <w:sz w:val="24"/>
          <w:szCs w:val="24"/>
          <w:u w:val="single"/>
        </w:rPr>
        <w:t>fatti o atti illeciti</w:t>
      </w:r>
      <w:r>
        <w:rPr>
          <w:sz w:val="24"/>
          <w:szCs w:val="24"/>
        </w:rPr>
        <w:t>.</w:t>
      </w:r>
      <w:r w:rsidR="00012B12" w:rsidRPr="002710FA">
        <w:rPr>
          <w:sz w:val="24"/>
          <w:szCs w:val="24"/>
        </w:rPr>
        <w:t xml:space="preserve"> </w:t>
      </w:r>
    </w:p>
    <w:p w:rsidR="00012B12" w:rsidRPr="002710FA" w:rsidRDefault="00012B12" w:rsidP="00012B12">
      <w:pPr>
        <w:spacing w:after="0" w:line="240" w:lineRule="auto"/>
        <w:jc w:val="both"/>
        <w:rPr>
          <w:sz w:val="24"/>
          <w:szCs w:val="24"/>
        </w:rPr>
      </w:pPr>
      <w:r w:rsidRPr="002710FA">
        <w:rPr>
          <w:sz w:val="24"/>
          <w:szCs w:val="24"/>
        </w:rPr>
        <w:t xml:space="preserve">Gli </w:t>
      </w:r>
      <w:r w:rsidRPr="005F63A8">
        <w:rPr>
          <w:b/>
          <w:sz w:val="24"/>
          <w:szCs w:val="24"/>
        </w:rPr>
        <w:t>atti giuridici</w:t>
      </w:r>
      <w:r w:rsidRPr="002710FA">
        <w:rPr>
          <w:sz w:val="24"/>
          <w:szCs w:val="24"/>
        </w:rPr>
        <w:t xml:space="preserve"> sono una sottocategoria dei fatti </w:t>
      </w:r>
      <w:proofErr w:type="gramStart"/>
      <w:r w:rsidRPr="002710FA">
        <w:rPr>
          <w:sz w:val="24"/>
          <w:szCs w:val="24"/>
        </w:rPr>
        <w:t>giuridici</w:t>
      </w:r>
      <w:proofErr w:type="gramEnd"/>
      <w:r w:rsidRPr="002710FA">
        <w:rPr>
          <w:sz w:val="24"/>
          <w:szCs w:val="24"/>
        </w:rPr>
        <w:t xml:space="preserve"> e si </w:t>
      </w:r>
      <w:r w:rsidR="005F63A8">
        <w:rPr>
          <w:sz w:val="24"/>
          <w:szCs w:val="24"/>
        </w:rPr>
        <w:t>definiscono</w:t>
      </w:r>
      <w:r w:rsidRPr="002710FA">
        <w:rPr>
          <w:sz w:val="24"/>
          <w:szCs w:val="24"/>
        </w:rPr>
        <w:t xml:space="preserve"> come atti destinati a produrre effetti giuridici. Sono di due specie:</w:t>
      </w:r>
    </w:p>
    <w:p w:rsidR="00012B12" w:rsidRPr="002710FA" w:rsidRDefault="00012B12" w:rsidP="00012B12">
      <w:pPr>
        <w:pStyle w:val="Paragrafoelenco"/>
        <w:numPr>
          <w:ilvl w:val="0"/>
          <w:numId w:val="1"/>
        </w:numPr>
        <w:spacing w:after="0" w:line="240" w:lineRule="auto"/>
        <w:jc w:val="both"/>
        <w:rPr>
          <w:sz w:val="24"/>
          <w:szCs w:val="24"/>
        </w:rPr>
      </w:pPr>
      <w:r w:rsidRPr="002710FA">
        <w:rPr>
          <w:sz w:val="24"/>
          <w:szCs w:val="24"/>
          <w:u w:val="single"/>
        </w:rPr>
        <w:t>Dichiarazioni di volontà</w:t>
      </w:r>
      <w:r w:rsidRPr="002710FA">
        <w:rPr>
          <w:sz w:val="24"/>
          <w:szCs w:val="24"/>
        </w:rPr>
        <w:t xml:space="preserve">: si distinguono per lo specifico ruolo che in esse si svolge la volontà dell’uomo: non basta che il soggetto abbia voluto il </w:t>
      </w:r>
      <w:proofErr w:type="gramStart"/>
      <w:r w:rsidRPr="002710FA">
        <w:rPr>
          <w:sz w:val="24"/>
          <w:szCs w:val="24"/>
        </w:rPr>
        <w:t>fatto</w:t>
      </w:r>
      <w:proofErr w:type="gramEnd"/>
      <w:r w:rsidRPr="002710FA">
        <w:rPr>
          <w:sz w:val="24"/>
          <w:szCs w:val="24"/>
        </w:rPr>
        <w:t xml:space="preserve"> ma occorre che, il soggetto, abbia voluto anche l’effetto. </w:t>
      </w:r>
      <w:r w:rsidRPr="005F63A8">
        <w:rPr>
          <w:sz w:val="20"/>
          <w:szCs w:val="20"/>
        </w:rPr>
        <w:t xml:space="preserve">(E’ il caso del contratto che è l’atto risultante dall’accordo di due o </w:t>
      </w:r>
      <w:proofErr w:type="gramStart"/>
      <w:r w:rsidRPr="005F63A8">
        <w:rPr>
          <w:sz w:val="20"/>
          <w:szCs w:val="20"/>
        </w:rPr>
        <w:t>più parti diretto</w:t>
      </w:r>
      <w:proofErr w:type="gramEnd"/>
      <w:r w:rsidRPr="005F63A8">
        <w:rPr>
          <w:sz w:val="20"/>
          <w:szCs w:val="20"/>
        </w:rPr>
        <w:t xml:space="preserve"> a costituire, regolare o estinguere un rapporto giuridico patrimoniale).</w:t>
      </w:r>
    </w:p>
    <w:p w:rsidR="00012B12" w:rsidRDefault="00012B12" w:rsidP="00012B12">
      <w:pPr>
        <w:pStyle w:val="Paragrafoelenco"/>
        <w:numPr>
          <w:ilvl w:val="0"/>
          <w:numId w:val="1"/>
        </w:numPr>
        <w:spacing w:after="0" w:line="240" w:lineRule="auto"/>
        <w:jc w:val="both"/>
        <w:rPr>
          <w:sz w:val="24"/>
          <w:szCs w:val="24"/>
        </w:rPr>
      </w:pPr>
      <w:r w:rsidRPr="002710FA">
        <w:rPr>
          <w:sz w:val="24"/>
          <w:szCs w:val="24"/>
          <w:u w:val="single"/>
        </w:rPr>
        <w:t>Dichiarazioni di scienza</w:t>
      </w:r>
      <w:r w:rsidRPr="002710FA">
        <w:rPr>
          <w:sz w:val="24"/>
          <w:szCs w:val="24"/>
        </w:rPr>
        <w:t xml:space="preserve">: Con esse il soggetto dichiara di avere conoscenza di un fatto giuridico. L’effetto di queste dichiarazioni </w:t>
      </w:r>
      <w:r w:rsidR="005F63A8">
        <w:rPr>
          <w:sz w:val="24"/>
          <w:szCs w:val="24"/>
        </w:rPr>
        <w:t>è</w:t>
      </w:r>
      <w:r w:rsidRPr="002710FA">
        <w:rPr>
          <w:sz w:val="24"/>
          <w:szCs w:val="24"/>
        </w:rPr>
        <w:t xml:space="preserve"> di provare l’esistenza di fatti giuridici.</w:t>
      </w:r>
    </w:p>
    <w:p w:rsidR="00012B12" w:rsidRPr="005860CB" w:rsidRDefault="00012B12" w:rsidP="00012B12">
      <w:pPr>
        <w:spacing w:after="0" w:line="240" w:lineRule="auto"/>
        <w:jc w:val="both"/>
        <w:rPr>
          <w:sz w:val="6"/>
          <w:szCs w:val="6"/>
        </w:rPr>
      </w:pPr>
    </w:p>
    <w:p w:rsidR="00012B12" w:rsidRDefault="00012B12" w:rsidP="00012B12">
      <w:pPr>
        <w:spacing w:after="0" w:line="240" w:lineRule="auto"/>
        <w:jc w:val="both"/>
        <w:rPr>
          <w:sz w:val="24"/>
          <w:szCs w:val="24"/>
        </w:rPr>
      </w:pPr>
      <w:r w:rsidRPr="002710FA">
        <w:rPr>
          <w:sz w:val="24"/>
          <w:szCs w:val="24"/>
        </w:rPr>
        <w:t xml:space="preserve">I negozi giuridici sono atti di volontà, ossia quelli che per il codice civile rientrano fra gli atti giuridici (contratti </w:t>
      </w:r>
      <w:proofErr w:type="gramStart"/>
      <w:r w:rsidRPr="002710FA">
        <w:rPr>
          <w:sz w:val="24"/>
          <w:szCs w:val="24"/>
        </w:rPr>
        <w:t>ed</w:t>
      </w:r>
      <w:proofErr w:type="gramEnd"/>
      <w:r w:rsidRPr="002710FA">
        <w:rPr>
          <w:sz w:val="24"/>
          <w:szCs w:val="24"/>
        </w:rPr>
        <w:t xml:space="preserve"> atti unilaterali). </w:t>
      </w:r>
    </w:p>
    <w:p w:rsidR="00525422" w:rsidRDefault="00525422"/>
    <w:p w:rsidR="0044572C" w:rsidRDefault="0044572C"/>
    <w:p w:rsidR="0044572C" w:rsidRDefault="0044572C"/>
    <w:p w:rsidR="0044572C" w:rsidRDefault="0044572C"/>
    <w:p w:rsidR="0077542B" w:rsidRDefault="0077542B"/>
    <w:p w:rsidR="0077542B" w:rsidRDefault="0077542B"/>
    <w:p w:rsidR="0044572C" w:rsidRDefault="0044572C"/>
    <w:p w:rsidR="0044572C" w:rsidRPr="00C452FC" w:rsidRDefault="0044572C" w:rsidP="0044572C">
      <w:pPr>
        <w:spacing w:after="0" w:line="240" w:lineRule="auto"/>
        <w:jc w:val="center"/>
        <w:rPr>
          <w:b/>
          <w:color w:val="FF0000"/>
          <w:sz w:val="24"/>
          <w:szCs w:val="24"/>
        </w:rPr>
      </w:pPr>
      <w:r w:rsidRPr="00C452FC">
        <w:rPr>
          <w:b/>
          <w:color w:val="FF0000"/>
          <w:sz w:val="24"/>
          <w:szCs w:val="24"/>
        </w:rPr>
        <w:lastRenderedPageBreak/>
        <w:t>Capitolo secondo</w:t>
      </w:r>
      <w:proofErr w:type="gramStart"/>
      <w:r w:rsidRPr="00C452FC">
        <w:rPr>
          <w:b/>
          <w:color w:val="FF0000"/>
          <w:sz w:val="24"/>
          <w:szCs w:val="24"/>
        </w:rPr>
        <w:t xml:space="preserve">           </w:t>
      </w:r>
      <w:proofErr w:type="gramEnd"/>
      <w:r w:rsidRPr="00C452FC">
        <w:rPr>
          <w:b/>
          <w:color w:val="FF0000"/>
          <w:sz w:val="24"/>
          <w:szCs w:val="24"/>
        </w:rPr>
        <w:t>LE FONTI DEL DIRITTO E L’INTERPRETAZIONE DELLA LEGGE</w:t>
      </w:r>
    </w:p>
    <w:p w:rsidR="0044572C" w:rsidRPr="002710FA" w:rsidRDefault="0044572C" w:rsidP="0044572C">
      <w:pPr>
        <w:spacing w:after="0" w:line="240" w:lineRule="auto"/>
        <w:jc w:val="both"/>
        <w:rPr>
          <w:sz w:val="24"/>
          <w:szCs w:val="24"/>
        </w:rPr>
      </w:pPr>
      <w:r w:rsidRPr="002710FA">
        <w:rPr>
          <w:sz w:val="24"/>
          <w:szCs w:val="24"/>
        </w:rPr>
        <w:t>Le fonti del diritto sono di due tipi: fonti di produzione (i modi di formazione delle norme giuridiche) e fonti di cognizione (i testi che contengono le norme giuridiche già formate).</w:t>
      </w:r>
    </w:p>
    <w:p w:rsidR="0044572C" w:rsidRPr="002710FA" w:rsidRDefault="0044572C" w:rsidP="0044572C">
      <w:pPr>
        <w:spacing w:after="0" w:line="240" w:lineRule="auto"/>
        <w:jc w:val="both"/>
        <w:rPr>
          <w:sz w:val="24"/>
          <w:szCs w:val="24"/>
        </w:rPr>
      </w:pPr>
      <w:r w:rsidRPr="002710FA">
        <w:rPr>
          <w:sz w:val="24"/>
          <w:szCs w:val="24"/>
        </w:rPr>
        <w:t>Le fonti del diritto che interessano il nostro paese sono di due ordini: fonti del diritto nazionale (basate sulla sovranità dello Stato italiano) e fonti del diritto sovranazionale (basate sui poteri della Comunità Europea).</w:t>
      </w:r>
    </w:p>
    <w:p w:rsidR="0044572C" w:rsidRDefault="0044572C" w:rsidP="0044572C">
      <w:pPr>
        <w:spacing w:after="0" w:line="240" w:lineRule="auto"/>
        <w:jc w:val="both"/>
        <w:rPr>
          <w:sz w:val="20"/>
          <w:szCs w:val="20"/>
        </w:rPr>
      </w:pPr>
      <w:r w:rsidRPr="0044572C">
        <w:rPr>
          <w:sz w:val="20"/>
          <w:szCs w:val="20"/>
        </w:rPr>
        <w:t>Le preleggi (dispos</w:t>
      </w:r>
      <w:r>
        <w:rPr>
          <w:sz w:val="20"/>
          <w:szCs w:val="20"/>
        </w:rPr>
        <w:t xml:space="preserve">izioni sulla legge in generale </w:t>
      </w:r>
      <w:proofErr w:type="spellStart"/>
      <w:r>
        <w:rPr>
          <w:sz w:val="20"/>
          <w:szCs w:val="20"/>
        </w:rPr>
        <w:t>ke</w:t>
      </w:r>
      <w:proofErr w:type="spellEnd"/>
      <w:r w:rsidRPr="0044572C">
        <w:rPr>
          <w:sz w:val="20"/>
          <w:szCs w:val="20"/>
        </w:rPr>
        <w:t xml:space="preserve"> precedono il codice civile) risalgono al 1942, ma non tengono conto della Costituzione della Repubblica (1948), della Comunità europea (1957), dell’autonomia legislativa delle Regioni (1970). Le preleggi indicano come fonti di diritto le leggi, i regolamenti e gli usi. </w:t>
      </w:r>
    </w:p>
    <w:p w:rsidR="0044572C" w:rsidRPr="0044572C" w:rsidRDefault="0044572C" w:rsidP="0044572C">
      <w:pPr>
        <w:spacing w:after="0" w:line="240" w:lineRule="auto"/>
        <w:jc w:val="both"/>
        <w:rPr>
          <w:sz w:val="24"/>
          <w:szCs w:val="24"/>
        </w:rPr>
      </w:pPr>
      <w:r w:rsidRPr="0044572C">
        <w:rPr>
          <w:sz w:val="24"/>
          <w:szCs w:val="24"/>
        </w:rPr>
        <w:t xml:space="preserve">Oggi il sistema delle fonti </w:t>
      </w:r>
      <w:r>
        <w:rPr>
          <w:sz w:val="24"/>
          <w:szCs w:val="24"/>
        </w:rPr>
        <w:t>è</w:t>
      </w:r>
      <w:r w:rsidRPr="0044572C">
        <w:rPr>
          <w:sz w:val="24"/>
          <w:szCs w:val="24"/>
        </w:rPr>
        <w:t xml:space="preserve"> costituito da: il Trattato della C.E.</w:t>
      </w:r>
      <w:proofErr w:type="gramStart"/>
      <w:r w:rsidRPr="0044572C">
        <w:rPr>
          <w:sz w:val="24"/>
          <w:szCs w:val="24"/>
        </w:rPr>
        <w:t>(</w:t>
      </w:r>
      <w:proofErr w:type="gramEnd"/>
      <w:r w:rsidRPr="0044572C">
        <w:rPr>
          <w:sz w:val="24"/>
          <w:szCs w:val="24"/>
        </w:rPr>
        <w:t>Comunità Europea) e regolamenti comunitari, la Costituzione e le leggi costituzionali, le leggi ordinarie dello Stato, le leggi regionali, i regolamenti e gli usi.</w:t>
      </w:r>
    </w:p>
    <w:p w:rsidR="0044572C" w:rsidRPr="002710FA" w:rsidRDefault="0044572C" w:rsidP="0044572C">
      <w:pPr>
        <w:spacing w:after="0" w:line="240" w:lineRule="auto"/>
        <w:jc w:val="both"/>
        <w:rPr>
          <w:sz w:val="24"/>
          <w:szCs w:val="24"/>
        </w:rPr>
      </w:pPr>
      <w:r w:rsidRPr="002710FA">
        <w:rPr>
          <w:sz w:val="24"/>
          <w:szCs w:val="24"/>
        </w:rPr>
        <w:t xml:space="preserve">A </w:t>
      </w:r>
      <w:proofErr w:type="gramStart"/>
      <w:r w:rsidRPr="002710FA">
        <w:rPr>
          <w:sz w:val="24"/>
          <w:szCs w:val="24"/>
        </w:rPr>
        <w:t>questo</w:t>
      </w:r>
      <w:proofErr w:type="gramEnd"/>
      <w:r w:rsidRPr="002710FA">
        <w:rPr>
          <w:sz w:val="24"/>
          <w:szCs w:val="24"/>
        </w:rPr>
        <w:t xml:space="preserve"> ordine di successione corrisponde una gerarchia: le norme contenute  in fonti di diritto di grado superiore vincolano l’attività produttiva di norme di grado inferiore. </w:t>
      </w:r>
      <w:r w:rsidRPr="0044572C">
        <w:rPr>
          <w:sz w:val="20"/>
          <w:szCs w:val="20"/>
        </w:rPr>
        <w:t>(</w:t>
      </w:r>
      <w:proofErr w:type="gramStart"/>
      <w:r w:rsidRPr="0044572C">
        <w:rPr>
          <w:sz w:val="20"/>
          <w:szCs w:val="20"/>
        </w:rPr>
        <w:t>Ad</w:t>
      </w:r>
      <w:proofErr w:type="gramEnd"/>
      <w:r w:rsidRPr="0044572C">
        <w:rPr>
          <w:sz w:val="20"/>
          <w:szCs w:val="20"/>
        </w:rPr>
        <w:t xml:space="preserve"> es. Le leggi ordinarie non possono contrastare la Costituzione e i regolamenti non possono contrastare le leggi ordinarie</w:t>
      </w:r>
      <w:proofErr w:type="gramStart"/>
      <w:r w:rsidRPr="0044572C">
        <w:rPr>
          <w:sz w:val="20"/>
          <w:szCs w:val="20"/>
        </w:rPr>
        <w:t>).</w:t>
      </w:r>
      <w:proofErr w:type="gramEnd"/>
    </w:p>
    <w:p w:rsidR="0044572C" w:rsidRDefault="0044572C" w:rsidP="0044572C">
      <w:pPr>
        <w:spacing w:after="0" w:line="240" w:lineRule="auto"/>
        <w:jc w:val="center"/>
        <w:rPr>
          <w:sz w:val="24"/>
          <w:szCs w:val="24"/>
        </w:rPr>
      </w:pPr>
      <w:r w:rsidRPr="002710FA">
        <w:rPr>
          <w:sz w:val="24"/>
          <w:szCs w:val="24"/>
        </w:rPr>
        <w:t>GERARCHIA DELLE FONTI DEL DIRITTO</w:t>
      </w:r>
    </w:p>
    <w:p w:rsidR="00DF0C9E" w:rsidRDefault="00DF0C9E" w:rsidP="00DF0C9E">
      <w:pPr>
        <w:spacing w:after="0" w:line="240" w:lineRule="auto"/>
        <w:jc w:val="both"/>
        <w:rPr>
          <w:sz w:val="24"/>
          <w:szCs w:val="24"/>
        </w:rPr>
      </w:pPr>
      <w:r w:rsidRPr="00DF0C9E">
        <w:rPr>
          <w:b/>
          <w:sz w:val="24"/>
          <w:szCs w:val="24"/>
        </w:rPr>
        <w:t>Diritto comunitario</w:t>
      </w:r>
      <w:r w:rsidRPr="002710FA">
        <w:rPr>
          <w:sz w:val="24"/>
          <w:szCs w:val="24"/>
        </w:rPr>
        <w:t xml:space="preserve">: </w:t>
      </w:r>
      <w:r>
        <w:rPr>
          <w:sz w:val="24"/>
          <w:szCs w:val="24"/>
        </w:rPr>
        <w:t>A</w:t>
      </w:r>
      <w:r w:rsidRPr="002710FA">
        <w:rPr>
          <w:sz w:val="24"/>
          <w:szCs w:val="24"/>
        </w:rPr>
        <w:t xml:space="preserve"> livello sovraordinato rispetto alle fonti di diritto interno, inclusa la Costituzione, si collocano, nella gerarchia delle fonti, il Trattato istitutivo della Comunità europea e i regolamenti emanati dal Consiglio della Comunità nelle materie fissate dal Trattato.</w:t>
      </w:r>
    </w:p>
    <w:p w:rsidR="00DF0C9E" w:rsidRPr="002710FA" w:rsidRDefault="00DF0C9E" w:rsidP="00DF0C9E">
      <w:pPr>
        <w:spacing w:after="0" w:line="240" w:lineRule="auto"/>
        <w:jc w:val="both"/>
        <w:rPr>
          <w:sz w:val="24"/>
          <w:szCs w:val="24"/>
        </w:rPr>
      </w:pPr>
      <w:r w:rsidRPr="002710FA">
        <w:rPr>
          <w:sz w:val="24"/>
          <w:szCs w:val="24"/>
        </w:rPr>
        <w:t xml:space="preserve">La Comunità rivolge direttive vincolanti, ai singoli Stati membri per la formazione di un diritto europeo uniforme ed esercita un’indiretta funzione creatrice del diritto. (perciò, i giudici di ogni Stato membro </w:t>
      </w:r>
      <w:proofErr w:type="gramStart"/>
      <w:r w:rsidRPr="002710FA">
        <w:rPr>
          <w:sz w:val="24"/>
          <w:szCs w:val="24"/>
        </w:rPr>
        <w:t>è</w:t>
      </w:r>
      <w:proofErr w:type="gramEnd"/>
      <w:r w:rsidRPr="002710FA">
        <w:rPr>
          <w:sz w:val="24"/>
          <w:szCs w:val="24"/>
        </w:rPr>
        <w:t xml:space="preserve"> tenuto a disapplicare le norme interne che risultino in contrasto con le norme comunitarie). </w:t>
      </w:r>
    </w:p>
    <w:p w:rsidR="0044572C" w:rsidRPr="001C61E6" w:rsidRDefault="0044572C" w:rsidP="0044572C">
      <w:pPr>
        <w:spacing w:after="0" w:line="240" w:lineRule="auto"/>
        <w:jc w:val="both"/>
        <w:rPr>
          <w:sz w:val="8"/>
          <w:szCs w:val="8"/>
        </w:rPr>
      </w:pPr>
      <w:r w:rsidRPr="00920C09">
        <w:rPr>
          <w:b/>
          <w:sz w:val="24"/>
          <w:szCs w:val="24"/>
        </w:rPr>
        <w:t>La Costituzione</w:t>
      </w:r>
      <w:r w:rsidRPr="002710FA">
        <w:rPr>
          <w:sz w:val="24"/>
          <w:szCs w:val="24"/>
        </w:rPr>
        <w:t xml:space="preserve"> è la legge fondamentale della Repub</w:t>
      </w:r>
      <w:r w:rsidR="00701104">
        <w:rPr>
          <w:sz w:val="24"/>
          <w:szCs w:val="24"/>
        </w:rPr>
        <w:t>blica e</w:t>
      </w:r>
      <w:r w:rsidRPr="002710FA">
        <w:rPr>
          <w:sz w:val="24"/>
          <w:szCs w:val="24"/>
        </w:rPr>
        <w:t xml:space="preserve"> deve la sua posizione sovraordinata alla sua natura di Costituzione rigida. Per modificarla si adotta uno speciale procedimento di </w:t>
      </w:r>
      <w:proofErr w:type="gramStart"/>
      <w:r w:rsidRPr="002710FA">
        <w:rPr>
          <w:sz w:val="24"/>
          <w:szCs w:val="24"/>
        </w:rPr>
        <w:t>revisione</w:t>
      </w:r>
      <w:proofErr w:type="gramEnd"/>
      <w:r w:rsidRPr="002710FA">
        <w:rPr>
          <w:sz w:val="24"/>
          <w:szCs w:val="24"/>
        </w:rPr>
        <w:t xml:space="preserve"> costituzionale</w:t>
      </w:r>
      <w:r w:rsidR="00701104">
        <w:rPr>
          <w:sz w:val="24"/>
          <w:szCs w:val="24"/>
        </w:rPr>
        <w:t>,</w:t>
      </w:r>
      <w:r w:rsidRPr="002710FA">
        <w:rPr>
          <w:sz w:val="24"/>
          <w:szCs w:val="24"/>
        </w:rPr>
        <w:t xml:space="preserve"> diverso dall’ordinario procedimento di formazione delle leggi. Lo stesso procedimento vale per le altre leggi costituzionali. Una norma in contrasto con la Costituzione si dice costituzionalmente e a dichiarare ciò è la Corte Costituzionale (Organo giurisdizionale che, tra i suoi compiti, ha la funzione di giudicare la legittimità costituzionale delle leggi) e in tal caso la norma di legge cessa di avere efficacia dal giorno successivo alla pubblicazione della sentenza (ha effetto generale). </w:t>
      </w:r>
    </w:p>
    <w:p w:rsidR="0044572C" w:rsidRPr="002710FA" w:rsidRDefault="0044572C" w:rsidP="0044572C">
      <w:pPr>
        <w:spacing w:after="0" w:line="240" w:lineRule="auto"/>
        <w:jc w:val="both"/>
        <w:rPr>
          <w:sz w:val="24"/>
          <w:szCs w:val="24"/>
        </w:rPr>
      </w:pPr>
      <w:r w:rsidRPr="00920C09">
        <w:rPr>
          <w:b/>
          <w:sz w:val="24"/>
          <w:szCs w:val="24"/>
        </w:rPr>
        <w:t>Le leggi ordinarie</w:t>
      </w:r>
      <w:r w:rsidRPr="002710FA">
        <w:rPr>
          <w:sz w:val="24"/>
          <w:szCs w:val="24"/>
        </w:rPr>
        <w:t xml:space="preserve"> Alle leggi ordinarie, sono equiparati </w:t>
      </w:r>
      <w:r w:rsidR="00E05AB0">
        <w:rPr>
          <w:sz w:val="24"/>
          <w:szCs w:val="24"/>
        </w:rPr>
        <w:t>gli</w:t>
      </w:r>
      <w:r w:rsidRPr="002710FA">
        <w:rPr>
          <w:sz w:val="24"/>
          <w:szCs w:val="24"/>
        </w:rPr>
        <w:t xml:space="preserve"> atti del governo aventi forza di legge ordinaria: I decreti legge, che il governo emana solo in casi straordinari di necessità </w:t>
      </w:r>
      <w:proofErr w:type="gramStart"/>
      <w:r w:rsidRPr="002710FA">
        <w:rPr>
          <w:sz w:val="24"/>
          <w:szCs w:val="24"/>
        </w:rPr>
        <w:t>ed</w:t>
      </w:r>
      <w:proofErr w:type="gramEnd"/>
      <w:r w:rsidRPr="002710FA">
        <w:rPr>
          <w:sz w:val="24"/>
          <w:szCs w:val="24"/>
        </w:rPr>
        <w:t xml:space="preserve"> urgenza (ma che, nella prassi, sono diventati un ordinario strumento di legislazione) e che perdono efficacia entro 60 gg se il parlamento non li converte in legge. </w:t>
      </w:r>
    </w:p>
    <w:p w:rsidR="0044572C" w:rsidRPr="002710FA" w:rsidRDefault="0044572C" w:rsidP="0044572C">
      <w:pPr>
        <w:spacing w:after="0" w:line="240" w:lineRule="auto"/>
        <w:jc w:val="both"/>
        <w:rPr>
          <w:sz w:val="24"/>
          <w:szCs w:val="24"/>
        </w:rPr>
      </w:pPr>
      <w:r w:rsidRPr="00920C09">
        <w:rPr>
          <w:b/>
          <w:sz w:val="24"/>
          <w:szCs w:val="24"/>
        </w:rPr>
        <w:t>Le leggi regionali</w:t>
      </w:r>
      <w:r w:rsidRPr="002710FA">
        <w:rPr>
          <w:sz w:val="24"/>
          <w:szCs w:val="24"/>
        </w:rPr>
        <w:t xml:space="preserve"> sono il </w:t>
      </w:r>
      <w:r w:rsidR="00AE401D">
        <w:rPr>
          <w:sz w:val="24"/>
          <w:szCs w:val="24"/>
        </w:rPr>
        <w:t xml:space="preserve">prodotto dell’autonomia delle Regioni. </w:t>
      </w:r>
      <w:r w:rsidRPr="002710FA">
        <w:rPr>
          <w:sz w:val="24"/>
          <w:szCs w:val="24"/>
        </w:rPr>
        <w:t xml:space="preserve">L’autonomia legislativa comporta una limitazione interna alla sovranità dello Stato che con una propria legge può dettare solo i “principi fondamentali”, mentre è riservata alle Regioni la legislazione analitica. Le leggi regionali non possono essere in contrasto con i principi fondamentali posti con legge statale (e su eventuale contrasto giudica la Corte Costituzionale). </w:t>
      </w:r>
      <w:proofErr w:type="gramStart"/>
      <w:r w:rsidRPr="005860CB">
        <w:rPr>
          <w:sz w:val="20"/>
          <w:szCs w:val="20"/>
        </w:rPr>
        <w:t>[In</w:t>
      </w:r>
      <w:proofErr w:type="gramEnd"/>
      <w:r w:rsidRPr="005860CB">
        <w:rPr>
          <w:sz w:val="20"/>
          <w:szCs w:val="20"/>
        </w:rPr>
        <w:t xml:space="preserve"> egual maniera, se lo Stato invade la competenza regionale, questa può sollevare alla Corte costituzionale la questione di legittimità della legge statale.]</w:t>
      </w:r>
    </w:p>
    <w:p w:rsidR="0044572C" w:rsidRPr="002710FA" w:rsidRDefault="0044572C" w:rsidP="0044572C">
      <w:pPr>
        <w:spacing w:after="0" w:line="240" w:lineRule="auto"/>
        <w:jc w:val="both"/>
        <w:rPr>
          <w:sz w:val="24"/>
          <w:szCs w:val="24"/>
        </w:rPr>
      </w:pPr>
      <w:r w:rsidRPr="00920C09">
        <w:rPr>
          <w:b/>
          <w:sz w:val="24"/>
          <w:szCs w:val="24"/>
        </w:rPr>
        <w:t>I regolamenti</w:t>
      </w:r>
      <w:r w:rsidRPr="002710FA">
        <w:rPr>
          <w:sz w:val="24"/>
          <w:szCs w:val="24"/>
        </w:rPr>
        <w:t xml:space="preserve"> sono una fonte normativa sott’ordinata alla legge: non possono contenere norme contrarie alle disposizioni di legge; sulla loro legittimità giudica il giudice ordinario. </w:t>
      </w:r>
      <w:proofErr w:type="gramStart"/>
      <w:r w:rsidRPr="002710FA">
        <w:rPr>
          <w:sz w:val="24"/>
          <w:szCs w:val="24"/>
        </w:rPr>
        <w:t>Vengono</w:t>
      </w:r>
      <w:proofErr w:type="gramEnd"/>
      <w:r w:rsidRPr="002710FA">
        <w:rPr>
          <w:sz w:val="24"/>
          <w:szCs w:val="24"/>
        </w:rPr>
        <w:t xml:space="preserve"> emanati dal Governo, dalle regioni</w:t>
      </w:r>
      <w:r w:rsidR="00AE401D">
        <w:rPr>
          <w:sz w:val="24"/>
          <w:szCs w:val="24"/>
        </w:rPr>
        <w:t>,</w:t>
      </w:r>
      <w:r w:rsidRPr="002710FA">
        <w:rPr>
          <w:sz w:val="24"/>
          <w:szCs w:val="24"/>
        </w:rPr>
        <w:t xml:space="preserve"> province, </w:t>
      </w:r>
      <w:r w:rsidR="00AE401D">
        <w:rPr>
          <w:sz w:val="24"/>
          <w:szCs w:val="24"/>
        </w:rPr>
        <w:t>C</w:t>
      </w:r>
      <w:r w:rsidRPr="002710FA">
        <w:rPr>
          <w:sz w:val="24"/>
          <w:szCs w:val="24"/>
        </w:rPr>
        <w:t xml:space="preserve">omuni o dalla Banca d’Italia, ecc.. Si distinguono regolamenti governativi di esecuzione (regolano, nei particolari, materie già regolate dalla legge) e regolamenti governativi indipendenti (regolano materie non regolate da alcuna legge). </w:t>
      </w:r>
    </w:p>
    <w:p w:rsidR="0044572C" w:rsidRPr="00AE401D" w:rsidRDefault="0044572C" w:rsidP="0044572C">
      <w:pPr>
        <w:spacing w:after="0" w:line="240" w:lineRule="auto"/>
        <w:jc w:val="both"/>
        <w:rPr>
          <w:sz w:val="18"/>
          <w:szCs w:val="18"/>
        </w:rPr>
      </w:pPr>
      <w:r w:rsidRPr="00AE401D">
        <w:rPr>
          <w:sz w:val="18"/>
          <w:szCs w:val="18"/>
        </w:rPr>
        <w:t xml:space="preserve">I regolamenti governativi hanno avuto tuttavia una forte rivalutazione con la politica “delegificazione” (mirante ad alleggerire le funzioni del parlamento e a rendere più agevole l’attività di normazione). La legge 400 del 1988 ha riconosciuto al Governo il potere di emanare regolamenti indipendenti, purché, non si tratti di materia coperta da riserva di legge. La delegificazione consente di emanare regolamenti con efficacia equivalente alla legge a condizione che: a) la materia da regolare non sia coperta, per la costituzione, da riserva assoluta di legge e b) che una legge autorizzi il Governo a disciplinare una data materia fissando le </w:t>
      </w:r>
      <w:proofErr w:type="gramStart"/>
      <w:r w:rsidRPr="00AE401D">
        <w:rPr>
          <w:sz w:val="18"/>
          <w:szCs w:val="18"/>
        </w:rPr>
        <w:t>regole generali</w:t>
      </w:r>
      <w:proofErr w:type="gramEnd"/>
      <w:r w:rsidRPr="00AE401D">
        <w:rPr>
          <w:sz w:val="18"/>
          <w:szCs w:val="18"/>
        </w:rPr>
        <w:t xml:space="preserve"> a cui dovrà attenersi.</w:t>
      </w:r>
    </w:p>
    <w:p w:rsidR="0044572C" w:rsidRPr="002710FA" w:rsidRDefault="0044572C" w:rsidP="0044572C">
      <w:pPr>
        <w:spacing w:after="0" w:line="240" w:lineRule="auto"/>
        <w:jc w:val="both"/>
        <w:rPr>
          <w:sz w:val="24"/>
          <w:szCs w:val="24"/>
        </w:rPr>
      </w:pPr>
      <w:r w:rsidRPr="0077542B">
        <w:rPr>
          <w:b/>
          <w:sz w:val="24"/>
          <w:szCs w:val="24"/>
        </w:rPr>
        <w:t>Gli usi o consuetudini</w:t>
      </w:r>
      <w:r w:rsidR="0077542B">
        <w:rPr>
          <w:sz w:val="24"/>
          <w:szCs w:val="24"/>
        </w:rPr>
        <w:t xml:space="preserve"> </w:t>
      </w:r>
      <w:r w:rsidRPr="002710FA">
        <w:rPr>
          <w:sz w:val="24"/>
          <w:szCs w:val="24"/>
        </w:rPr>
        <w:t>consistono nella pratica uniforme e costante di d</w:t>
      </w:r>
      <w:r w:rsidR="00DF0C9E">
        <w:rPr>
          <w:sz w:val="24"/>
          <w:szCs w:val="24"/>
        </w:rPr>
        <w:t>eterminati</w:t>
      </w:r>
      <w:r w:rsidRPr="002710FA">
        <w:rPr>
          <w:sz w:val="24"/>
          <w:szCs w:val="24"/>
        </w:rPr>
        <w:t xml:space="preserve"> comportamenti, con la convinzione che </w:t>
      </w:r>
      <w:r w:rsidR="00DF0C9E">
        <w:rPr>
          <w:sz w:val="24"/>
          <w:szCs w:val="24"/>
        </w:rPr>
        <w:t>eseguirli</w:t>
      </w:r>
      <w:r w:rsidRPr="002710FA">
        <w:rPr>
          <w:sz w:val="24"/>
          <w:szCs w:val="24"/>
        </w:rPr>
        <w:t xml:space="preserve"> sia giuridicamente obbligatori</w:t>
      </w:r>
      <w:r w:rsidR="00DF0C9E">
        <w:rPr>
          <w:sz w:val="24"/>
          <w:szCs w:val="24"/>
        </w:rPr>
        <w:t>o</w:t>
      </w:r>
      <w:r w:rsidRPr="002710FA">
        <w:rPr>
          <w:sz w:val="24"/>
          <w:szCs w:val="24"/>
        </w:rPr>
        <w:t>.</w:t>
      </w:r>
      <w:r w:rsidR="0077542B">
        <w:rPr>
          <w:sz w:val="24"/>
          <w:szCs w:val="24"/>
        </w:rPr>
        <w:t xml:space="preserve"> </w:t>
      </w:r>
      <w:proofErr w:type="gramStart"/>
      <w:r w:rsidR="0077542B">
        <w:rPr>
          <w:sz w:val="24"/>
          <w:szCs w:val="24"/>
        </w:rPr>
        <w:t>Sn</w:t>
      </w:r>
      <w:r w:rsidRPr="002710FA">
        <w:rPr>
          <w:sz w:val="24"/>
          <w:szCs w:val="24"/>
        </w:rPr>
        <w:t xml:space="preserve"> il consueto modo di comportarsi d</w:t>
      </w:r>
      <w:r w:rsidR="0077542B">
        <w:rPr>
          <w:sz w:val="24"/>
          <w:szCs w:val="24"/>
        </w:rPr>
        <w:t>i</w:t>
      </w:r>
      <w:r w:rsidRPr="002710FA">
        <w:rPr>
          <w:sz w:val="24"/>
          <w:szCs w:val="24"/>
        </w:rPr>
        <w:t xml:space="preserve"> operatori di un d</w:t>
      </w:r>
      <w:r w:rsidR="0077542B">
        <w:rPr>
          <w:sz w:val="24"/>
          <w:szCs w:val="24"/>
        </w:rPr>
        <w:t>eterminato</w:t>
      </w:r>
      <w:r w:rsidRPr="002710FA">
        <w:rPr>
          <w:sz w:val="24"/>
          <w:szCs w:val="24"/>
        </w:rPr>
        <w:t xml:space="preserve"> settore, ad esempio, dalle banche o dalle pubbliche amministrazioni.</w:t>
      </w:r>
      <w:proofErr w:type="gramEnd"/>
    </w:p>
    <w:p w:rsidR="0044572C" w:rsidRPr="001C61E6" w:rsidRDefault="0044572C" w:rsidP="0044572C">
      <w:pPr>
        <w:spacing w:after="0" w:line="240" w:lineRule="auto"/>
        <w:jc w:val="both"/>
        <w:rPr>
          <w:sz w:val="10"/>
          <w:szCs w:val="10"/>
        </w:rPr>
      </w:pPr>
    </w:p>
    <w:p w:rsidR="0044572C" w:rsidRPr="002710FA" w:rsidRDefault="0044572C" w:rsidP="0044572C">
      <w:pPr>
        <w:spacing w:after="0" w:line="240" w:lineRule="auto"/>
        <w:jc w:val="center"/>
        <w:rPr>
          <w:sz w:val="24"/>
          <w:szCs w:val="24"/>
        </w:rPr>
      </w:pPr>
      <w:r w:rsidRPr="002710FA">
        <w:rPr>
          <w:sz w:val="24"/>
          <w:szCs w:val="24"/>
        </w:rPr>
        <w:lastRenderedPageBreak/>
        <w:t>EFFICACIA DELLA LEGGE NEL TEMPO</w:t>
      </w:r>
    </w:p>
    <w:p w:rsidR="0044572C" w:rsidRPr="002710FA" w:rsidRDefault="0044572C" w:rsidP="0044572C">
      <w:pPr>
        <w:spacing w:after="0" w:line="240" w:lineRule="auto"/>
        <w:jc w:val="both"/>
        <w:rPr>
          <w:sz w:val="24"/>
          <w:szCs w:val="24"/>
        </w:rPr>
      </w:pPr>
      <w:r w:rsidRPr="002710FA">
        <w:rPr>
          <w:sz w:val="24"/>
          <w:szCs w:val="24"/>
        </w:rPr>
        <w:t>Le leggi e i regolamenti entrano in vigore solo a seguito della loro pubblicazione (sulla gazzetta ufficiale per leggi e regolamenti statali) e il quindicesimo giorno successivo ad essa. Vale il principio secondo il quale l’ignoranza della legge non scusa.</w:t>
      </w:r>
    </w:p>
    <w:p w:rsidR="0044572C" w:rsidRPr="002710FA" w:rsidRDefault="0044572C" w:rsidP="0044572C">
      <w:pPr>
        <w:spacing w:after="0" w:line="240" w:lineRule="auto"/>
        <w:jc w:val="both"/>
        <w:rPr>
          <w:sz w:val="24"/>
          <w:szCs w:val="24"/>
        </w:rPr>
      </w:pPr>
      <w:r w:rsidRPr="002710FA">
        <w:rPr>
          <w:sz w:val="24"/>
          <w:szCs w:val="24"/>
        </w:rPr>
        <w:t xml:space="preserve">Le leggi cessano di avere efficacia: per espressa disposizione di una legge successiva, per referendum popolare o per sentenza </w:t>
      </w:r>
      <w:proofErr w:type="gramStart"/>
      <w:r w:rsidRPr="002710FA">
        <w:rPr>
          <w:sz w:val="24"/>
          <w:szCs w:val="24"/>
        </w:rPr>
        <w:t xml:space="preserve">di </w:t>
      </w:r>
      <w:proofErr w:type="gramEnd"/>
      <w:r w:rsidRPr="002710FA">
        <w:rPr>
          <w:sz w:val="24"/>
          <w:szCs w:val="24"/>
        </w:rPr>
        <w:t xml:space="preserve">illegittimità costituzionale e in questi casi, si parla di </w:t>
      </w:r>
      <w:r w:rsidRPr="00A757FC">
        <w:rPr>
          <w:sz w:val="24"/>
          <w:szCs w:val="24"/>
          <w:u w:val="single"/>
        </w:rPr>
        <w:t>abrogazione espressa</w:t>
      </w:r>
      <w:r w:rsidRPr="002710FA">
        <w:rPr>
          <w:sz w:val="24"/>
          <w:szCs w:val="24"/>
        </w:rPr>
        <w:t>.</w:t>
      </w:r>
    </w:p>
    <w:p w:rsidR="0044572C" w:rsidRPr="002710FA" w:rsidRDefault="0044572C" w:rsidP="0044572C">
      <w:pPr>
        <w:spacing w:after="0" w:line="240" w:lineRule="auto"/>
        <w:jc w:val="both"/>
        <w:rPr>
          <w:sz w:val="24"/>
          <w:szCs w:val="24"/>
        </w:rPr>
      </w:pPr>
      <w:r w:rsidRPr="002710FA">
        <w:rPr>
          <w:sz w:val="24"/>
          <w:szCs w:val="24"/>
        </w:rPr>
        <w:t xml:space="preserve">Una norma può perdere efficacia anche per incompatibilità con una nuova disposizione di legge oppure perché una nuova </w:t>
      </w:r>
      <w:proofErr w:type="gramStart"/>
      <w:r w:rsidRPr="002710FA">
        <w:rPr>
          <w:sz w:val="24"/>
          <w:szCs w:val="24"/>
        </w:rPr>
        <w:t>legge</w:t>
      </w:r>
      <w:proofErr w:type="gramEnd"/>
      <w:r w:rsidRPr="002710FA">
        <w:rPr>
          <w:sz w:val="24"/>
          <w:szCs w:val="24"/>
        </w:rPr>
        <w:t xml:space="preserve"> regola l’intera materia (</w:t>
      </w:r>
      <w:r w:rsidRPr="00A757FC">
        <w:rPr>
          <w:sz w:val="24"/>
          <w:szCs w:val="24"/>
          <w:u w:val="single"/>
        </w:rPr>
        <w:t>tacitamente abrogata</w:t>
      </w:r>
      <w:r w:rsidRPr="002710FA">
        <w:rPr>
          <w:sz w:val="24"/>
          <w:szCs w:val="24"/>
        </w:rPr>
        <w:t>).</w:t>
      </w:r>
    </w:p>
    <w:p w:rsidR="0044572C" w:rsidRPr="007C5707" w:rsidRDefault="007C5707" w:rsidP="0044572C">
      <w:pPr>
        <w:spacing w:after="0" w:line="240" w:lineRule="auto"/>
        <w:jc w:val="both"/>
        <w:rPr>
          <w:sz w:val="20"/>
          <w:szCs w:val="20"/>
        </w:rPr>
      </w:pPr>
      <w:r w:rsidRPr="007C5707">
        <w:rPr>
          <w:sz w:val="20"/>
          <w:szCs w:val="20"/>
        </w:rPr>
        <w:t>(</w:t>
      </w:r>
      <w:r w:rsidR="0044572C" w:rsidRPr="007C5707">
        <w:rPr>
          <w:sz w:val="20"/>
          <w:szCs w:val="20"/>
        </w:rPr>
        <w:t xml:space="preserve">La legge non ha effetto retroattivo nel diritto penale mentre </w:t>
      </w:r>
      <w:proofErr w:type="gramStart"/>
      <w:r w:rsidRPr="007C5707">
        <w:rPr>
          <w:sz w:val="20"/>
          <w:szCs w:val="20"/>
        </w:rPr>
        <w:t>ce l’</w:t>
      </w:r>
      <w:proofErr w:type="gramEnd"/>
      <w:r w:rsidRPr="007C5707">
        <w:rPr>
          <w:sz w:val="20"/>
          <w:szCs w:val="20"/>
        </w:rPr>
        <w:t>ha</w:t>
      </w:r>
      <w:r w:rsidR="0044572C" w:rsidRPr="007C5707">
        <w:rPr>
          <w:sz w:val="20"/>
          <w:szCs w:val="20"/>
        </w:rPr>
        <w:t xml:space="preserve"> nel diritto privato.</w:t>
      </w:r>
      <w:r w:rsidRPr="007C5707">
        <w:rPr>
          <w:sz w:val="20"/>
          <w:szCs w:val="20"/>
        </w:rPr>
        <w:t>)</w:t>
      </w:r>
    </w:p>
    <w:p w:rsidR="0044572C" w:rsidRPr="002710FA" w:rsidRDefault="0044572C" w:rsidP="0044572C">
      <w:pPr>
        <w:spacing w:after="0" w:line="240" w:lineRule="auto"/>
        <w:jc w:val="center"/>
        <w:rPr>
          <w:sz w:val="24"/>
          <w:szCs w:val="24"/>
        </w:rPr>
      </w:pPr>
      <w:r w:rsidRPr="002710FA">
        <w:rPr>
          <w:sz w:val="24"/>
          <w:szCs w:val="24"/>
        </w:rPr>
        <w:t>L’INTERPRETAZIONE DELLA LEGGE</w:t>
      </w:r>
    </w:p>
    <w:p w:rsidR="0044572C" w:rsidRPr="002710FA" w:rsidRDefault="0044572C" w:rsidP="0044572C">
      <w:pPr>
        <w:spacing w:after="0" w:line="240" w:lineRule="auto"/>
        <w:jc w:val="both"/>
        <w:rPr>
          <w:sz w:val="24"/>
          <w:szCs w:val="24"/>
        </w:rPr>
      </w:pPr>
      <w:r w:rsidRPr="002710FA">
        <w:rPr>
          <w:sz w:val="24"/>
          <w:szCs w:val="24"/>
        </w:rPr>
        <w:t>Gli applicatori della legge devono stabilire:</w:t>
      </w:r>
    </w:p>
    <w:p w:rsidR="0044572C" w:rsidRPr="002710FA" w:rsidRDefault="0044572C" w:rsidP="0044572C">
      <w:pPr>
        <w:pStyle w:val="Paragrafoelenco"/>
        <w:numPr>
          <w:ilvl w:val="0"/>
          <w:numId w:val="2"/>
        </w:numPr>
        <w:spacing w:after="0" w:line="240" w:lineRule="auto"/>
        <w:jc w:val="both"/>
        <w:rPr>
          <w:sz w:val="24"/>
          <w:szCs w:val="24"/>
        </w:rPr>
      </w:pPr>
      <w:proofErr w:type="gramStart"/>
      <w:r w:rsidRPr="002710FA">
        <w:rPr>
          <w:sz w:val="24"/>
          <w:szCs w:val="24"/>
        </w:rPr>
        <w:t>qual</w:t>
      </w:r>
      <w:proofErr w:type="gramEnd"/>
      <w:r w:rsidRPr="002710FA">
        <w:rPr>
          <w:sz w:val="24"/>
          <w:szCs w:val="24"/>
        </w:rPr>
        <w:t xml:space="preserve"> è la norma entro cui può essere fatto rientrare il caso da risolvere e perciò, qual è la norma da tradurre in comando particolare e concreto </w:t>
      </w:r>
    </w:p>
    <w:p w:rsidR="0044572C" w:rsidRPr="002710FA" w:rsidRDefault="0044572C" w:rsidP="0044572C">
      <w:pPr>
        <w:pStyle w:val="Paragrafoelenco"/>
        <w:numPr>
          <w:ilvl w:val="0"/>
          <w:numId w:val="2"/>
        </w:numPr>
        <w:spacing w:after="0" w:line="240" w:lineRule="auto"/>
        <w:jc w:val="both"/>
        <w:rPr>
          <w:sz w:val="24"/>
          <w:szCs w:val="24"/>
        </w:rPr>
      </w:pPr>
      <w:proofErr w:type="gramStart"/>
      <w:r w:rsidRPr="002710FA">
        <w:rPr>
          <w:sz w:val="24"/>
          <w:szCs w:val="24"/>
        </w:rPr>
        <w:t>qual</w:t>
      </w:r>
      <w:proofErr w:type="gramEnd"/>
      <w:r w:rsidRPr="002710FA">
        <w:rPr>
          <w:sz w:val="24"/>
          <w:szCs w:val="24"/>
        </w:rPr>
        <w:t xml:space="preserve"> è il significato da attribuire alle norme.</w:t>
      </w:r>
    </w:p>
    <w:p w:rsidR="0044572C" w:rsidRPr="002710FA" w:rsidRDefault="0044572C" w:rsidP="0044572C">
      <w:pPr>
        <w:spacing w:after="0" w:line="240" w:lineRule="auto"/>
        <w:jc w:val="both"/>
        <w:rPr>
          <w:sz w:val="24"/>
          <w:szCs w:val="24"/>
        </w:rPr>
      </w:pPr>
      <w:r w:rsidRPr="002710FA">
        <w:rPr>
          <w:sz w:val="24"/>
          <w:szCs w:val="24"/>
        </w:rPr>
        <w:t xml:space="preserve">Quest’operazione, chiamata interpretazione, deve essere condotta secondo criteri fissati dalla legge. </w:t>
      </w:r>
    </w:p>
    <w:p w:rsidR="0044572C" w:rsidRPr="002710FA" w:rsidRDefault="00DC0DF2" w:rsidP="0044572C">
      <w:pPr>
        <w:pStyle w:val="Paragrafoelenco"/>
        <w:numPr>
          <w:ilvl w:val="0"/>
          <w:numId w:val="3"/>
        </w:numPr>
        <w:spacing w:after="0" w:line="240" w:lineRule="auto"/>
        <w:jc w:val="both"/>
        <w:rPr>
          <w:sz w:val="24"/>
          <w:szCs w:val="24"/>
        </w:rPr>
      </w:pPr>
      <w:proofErr w:type="gramStart"/>
      <w:r>
        <w:rPr>
          <w:sz w:val="24"/>
          <w:szCs w:val="24"/>
        </w:rPr>
        <w:t>il</w:t>
      </w:r>
      <w:proofErr w:type="gramEnd"/>
      <w:r w:rsidR="0044572C" w:rsidRPr="002710FA">
        <w:rPr>
          <w:sz w:val="24"/>
          <w:szCs w:val="24"/>
        </w:rPr>
        <w:t xml:space="preserve"> significato proprio delle parole (interpretazione letterale);</w:t>
      </w:r>
    </w:p>
    <w:p w:rsidR="0044572C" w:rsidRPr="002710FA" w:rsidRDefault="0044572C" w:rsidP="0044572C">
      <w:pPr>
        <w:pStyle w:val="Paragrafoelenco"/>
        <w:numPr>
          <w:ilvl w:val="0"/>
          <w:numId w:val="3"/>
        </w:numPr>
        <w:spacing w:after="0" w:line="240" w:lineRule="auto"/>
        <w:jc w:val="both"/>
        <w:rPr>
          <w:sz w:val="24"/>
          <w:szCs w:val="24"/>
        </w:rPr>
      </w:pPr>
      <w:proofErr w:type="gramStart"/>
      <w:r w:rsidRPr="002710FA">
        <w:rPr>
          <w:sz w:val="24"/>
          <w:szCs w:val="24"/>
        </w:rPr>
        <w:t>l’</w:t>
      </w:r>
      <w:proofErr w:type="gramEnd"/>
      <w:r w:rsidRPr="002710FA">
        <w:rPr>
          <w:sz w:val="24"/>
          <w:szCs w:val="24"/>
        </w:rPr>
        <w:t>intenzione del legislatore (interpretazione teologica).</w:t>
      </w:r>
    </w:p>
    <w:p w:rsidR="0044572C" w:rsidRDefault="0044572C" w:rsidP="0044572C">
      <w:pPr>
        <w:spacing w:after="0" w:line="240" w:lineRule="auto"/>
        <w:jc w:val="both"/>
        <w:rPr>
          <w:sz w:val="24"/>
          <w:szCs w:val="24"/>
        </w:rPr>
      </w:pPr>
      <w:r w:rsidRPr="002710FA">
        <w:rPr>
          <w:sz w:val="24"/>
          <w:szCs w:val="24"/>
        </w:rPr>
        <w:t xml:space="preserve">L’interpretazione deve essere quella che </w:t>
      </w:r>
      <w:proofErr w:type="gramStart"/>
      <w:r w:rsidRPr="002710FA">
        <w:rPr>
          <w:sz w:val="24"/>
          <w:szCs w:val="24"/>
        </w:rPr>
        <w:t>risulti</w:t>
      </w:r>
      <w:proofErr w:type="gramEnd"/>
      <w:r w:rsidRPr="002710FA">
        <w:rPr>
          <w:sz w:val="24"/>
          <w:szCs w:val="24"/>
        </w:rPr>
        <w:t xml:space="preserve"> più aderente al senso letterale delle parole e, al tempo stesso, il più possibile corrispondente all’intenzione del legislatore.</w:t>
      </w:r>
      <w:r>
        <w:rPr>
          <w:sz w:val="24"/>
          <w:szCs w:val="24"/>
        </w:rPr>
        <w:t xml:space="preserve"> </w:t>
      </w:r>
    </w:p>
    <w:p w:rsidR="0044572C" w:rsidRPr="00DC0DF2" w:rsidRDefault="0044572C" w:rsidP="0044572C">
      <w:pPr>
        <w:spacing w:after="0" w:line="240" w:lineRule="auto"/>
        <w:jc w:val="both"/>
        <w:rPr>
          <w:sz w:val="20"/>
          <w:szCs w:val="20"/>
        </w:rPr>
      </w:pPr>
      <w:r w:rsidRPr="00DC0DF2">
        <w:rPr>
          <w:sz w:val="20"/>
          <w:szCs w:val="20"/>
        </w:rPr>
        <w:t>L’interpretazione estensiva, relativa all’</w:t>
      </w:r>
      <w:proofErr w:type="gramStart"/>
      <w:r w:rsidRPr="00DC0DF2">
        <w:rPr>
          <w:sz w:val="20"/>
          <w:szCs w:val="20"/>
        </w:rPr>
        <w:t>interpretazione</w:t>
      </w:r>
      <w:proofErr w:type="gramEnd"/>
      <w:r w:rsidRPr="00DC0DF2">
        <w:rPr>
          <w:sz w:val="20"/>
          <w:szCs w:val="20"/>
        </w:rPr>
        <w:t xml:space="preserve"> del legislatore, attribuisce alle parole della legge un significato più ampio di quello letterale, mentre l’interpretazione restrittiva (si contrappone all’interpretazione estensiva), dà alle parole un significato più ristretto di quello comune.</w:t>
      </w:r>
    </w:p>
    <w:p w:rsidR="0044572C" w:rsidRPr="002710FA" w:rsidRDefault="0044572C" w:rsidP="0044572C">
      <w:pPr>
        <w:spacing w:after="0" w:line="240" w:lineRule="auto"/>
        <w:jc w:val="both"/>
        <w:rPr>
          <w:sz w:val="24"/>
          <w:szCs w:val="24"/>
        </w:rPr>
      </w:pPr>
      <w:r w:rsidRPr="002710FA">
        <w:rPr>
          <w:sz w:val="24"/>
          <w:szCs w:val="24"/>
        </w:rPr>
        <w:t xml:space="preserve">L’ordinamento giuridico deve essere in grado di dare una soluzione </w:t>
      </w:r>
      <w:proofErr w:type="gramStart"/>
      <w:r w:rsidRPr="002710FA">
        <w:rPr>
          <w:sz w:val="24"/>
          <w:szCs w:val="24"/>
        </w:rPr>
        <w:t>ad</w:t>
      </w:r>
      <w:proofErr w:type="gramEnd"/>
      <w:r w:rsidRPr="002710FA">
        <w:rPr>
          <w:sz w:val="24"/>
          <w:szCs w:val="24"/>
        </w:rPr>
        <w:t xml:space="preserve"> ogni possibile conflitto che si generi fra </w:t>
      </w:r>
      <w:r w:rsidR="00DC0DF2">
        <w:rPr>
          <w:sz w:val="24"/>
          <w:szCs w:val="24"/>
        </w:rPr>
        <w:t>persone</w:t>
      </w:r>
      <w:r w:rsidRPr="002710FA">
        <w:rPr>
          <w:sz w:val="24"/>
          <w:szCs w:val="24"/>
        </w:rPr>
        <w:t xml:space="preserve">. A colmare eventuali lacune si provvede </w:t>
      </w:r>
      <w:r w:rsidR="00DC0DF2">
        <w:rPr>
          <w:sz w:val="24"/>
          <w:szCs w:val="24"/>
        </w:rPr>
        <w:t xml:space="preserve">con </w:t>
      </w:r>
      <w:r w:rsidRPr="002710FA">
        <w:rPr>
          <w:sz w:val="24"/>
          <w:szCs w:val="24"/>
        </w:rPr>
        <w:t xml:space="preserve">l’applicazione analogica del diritto (casi simili o materie analoghe). L’applicazione analogica non può essere applicata a casi </w:t>
      </w:r>
      <w:r w:rsidR="00DC0DF2">
        <w:rPr>
          <w:sz w:val="24"/>
          <w:szCs w:val="24"/>
        </w:rPr>
        <w:t xml:space="preserve">di </w:t>
      </w:r>
      <w:r w:rsidRPr="002710FA">
        <w:rPr>
          <w:sz w:val="24"/>
          <w:szCs w:val="24"/>
        </w:rPr>
        <w:t xml:space="preserve">norme penali e </w:t>
      </w:r>
      <w:proofErr w:type="gramStart"/>
      <w:r w:rsidRPr="002710FA">
        <w:rPr>
          <w:sz w:val="24"/>
          <w:szCs w:val="24"/>
        </w:rPr>
        <w:t>norme</w:t>
      </w:r>
      <w:proofErr w:type="gramEnd"/>
      <w:r w:rsidRPr="002710FA">
        <w:rPr>
          <w:sz w:val="24"/>
          <w:szCs w:val="24"/>
        </w:rPr>
        <w:t xml:space="preserve"> eccezionali (norme che fanno eccezione alle norme generali).</w:t>
      </w:r>
    </w:p>
    <w:p w:rsidR="0044572C" w:rsidRPr="002710FA" w:rsidRDefault="0044572C" w:rsidP="0044572C">
      <w:pPr>
        <w:spacing w:after="0" w:line="240" w:lineRule="auto"/>
        <w:jc w:val="both"/>
        <w:rPr>
          <w:sz w:val="24"/>
          <w:szCs w:val="24"/>
        </w:rPr>
      </w:pPr>
      <w:r w:rsidRPr="002710FA">
        <w:rPr>
          <w:sz w:val="24"/>
          <w:szCs w:val="24"/>
        </w:rPr>
        <w:t>Se il giudice non trova nessuna norma analoga, dovrà decidere secondo i principi generali dell’ordinamento giuridico dello Stato che sono principi non scritti, ricavati per induzione da una pluralità di norme.</w:t>
      </w:r>
    </w:p>
    <w:p w:rsidR="0044572C" w:rsidRPr="006B4F91" w:rsidRDefault="0044572C" w:rsidP="0044572C">
      <w:pPr>
        <w:spacing w:after="0" w:line="240" w:lineRule="auto"/>
        <w:jc w:val="both"/>
        <w:rPr>
          <w:sz w:val="10"/>
          <w:szCs w:val="10"/>
        </w:rPr>
      </w:pPr>
    </w:p>
    <w:p w:rsidR="0044572C" w:rsidRPr="002710FA" w:rsidRDefault="0044572C" w:rsidP="0044572C">
      <w:pPr>
        <w:spacing w:after="0" w:line="240" w:lineRule="auto"/>
        <w:jc w:val="both"/>
        <w:rPr>
          <w:sz w:val="24"/>
          <w:szCs w:val="24"/>
        </w:rPr>
      </w:pPr>
      <w:r w:rsidRPr="002710FA">
        <w:rPr>
          <w:sz w:val="24"/>
          <w:szCs w:val="24"/>
          <w:u w:val="single"/>
        </w:rPr>
        <w:t>Diritto internazionale privato</w:t>
      </w:r>
      <w:r w:rsidRPr="002710FA">
        <w:rPr>
          <w:sz w:val="24"/>
          <w:szCs w:val="24"/>
        </w:rPr>
        <w:t xml:space="preserve">: Norme di questo diritto </w:t>
      </w:r>
      <w:proofErr w:type="gramStart"/>
      <w:r w:rsidRPr="002710FA">
        <w:rPr>
          <w:sz w:val="24"/>
          <w:szCs w:val="24"/>
        </w:rPr>
        <w:t>risolvono</w:t>
      </w:r>
      <w:proofErr w:type="gramEnd"/>
      <w:r w:rsidRPr="002710FA">
        <w:rPr>
          <w:sz w:val="24"/>
          <w:szCs w:val="24"/>
        </w:rPr>
        <w:t xml:space="preserve"> ad es. problematiche legate a rapporti tra cittadini stranieri o la </w:t>
      </w:r>
      <w:proofErr w:type="spellStart"/>
      <w:r w:rsidRPr="002710FA">
        <w:rPr>
          <w:sz w:val="24"/>
          <w:szCs w:val="24"/>
        </w:rPr>
        <w:t>tras</w:t>
      </w:r>
      <w:proofErr w:type="spellEnd"/>
      <w:r w:rsidRPr="002710FA">
        <w:rPr>
          <w:sz w:val="24"/>
          <w:szCs w:val="24"/>
        </w:rPr>
        <w:t>-nazionalità dei mercati decidendo, di volta in volta, se applicare la legge nazionale o il diritto di altri Stati, rinviando quindi alla legge straniera.</w:t>
      </w:r>
    </w:p>
    <w:p w:rsidR="0044572C" w:rsidRDefault="0044572C"/>
    <w:p w:rsidR="002A2EC3" w:rsidRPr="002710FA" w:rsidRDefault="002A2EC3" w:rsidP="002A2EC3">
      <w:pPr>
        <w:spacing w:after="0" w:line="240" w:lineRule="auto"/>
        <w:jc w:val="center"/>
        <w:rPr>
          <w:b/>
          <w:sz w:val="24"/>
          <w:szCs w:val="24"/>
        </w:rPr>
      </w:pPr>
      <w:r w:rsidRPr="00C452FC">
        <w:rPr>
          <w:b/>
          <w:color w:val="FF0000"/>
          <w:sz w:val="24"/>
          <w:szCs w:val="24"/>
        </w:rPr>
        <w:t>Capitolo terzo</w:t>
      </w:r>
      <w:proofErr w:type="gramStart"/>
      <w:r w:rsidRPr="00C452FC">
        <w:rPr>
          <w:b/>
          <w:color w:val="FF0000"/>
          <w:sz w:val="24"/>
          <w:szCs w:val="24"/>
        </w:rPr>
        <w:t xml:space="preserve">            </w:t>
      </w:r>
      <w:proofErr w:type="gramEnd"/>
      <w:r w:rsidRPr="00C452FC">
        <w:rPr>
          <w:b/>
          <w:color w:val="FF0000"/>
          <w:sz w:val="24"/>
          <w:szCs w:val="24"/>
        </w:rPr>
        <w:t>LE PERSONE</w:t>
      </w:r>
    </w:p>
    <w:p w:rsidR="002A2EC3" w:rsidRPr="002710FA" w:rsidRDefault="002A2EC3" w:rsidP="002A2EC3">
      <w:pPr>
        <w:spacing w:after="0" w:line="240" w:lineRule="auto"/>
        <w:jc w:val="both"/>
        <w:rPr>
          <w:sz w:val="24"/>
          <w:szCs w:val="24"/>
        </w:rPr>
      </w:pPr>
      <w:r w:rsidRPr="002710FA">
        <w:rPr>
          <w:sz w:val="24"/>
          <w:szCs w:val="24"/>
        </w:rPr>
        <w:t>Per il diritto l’uomo è una persona o un soggetto di diritto. La prima espressione è usata dal codice civile, la seconda è di uso dottrinale.</w:t>
      </w:r>
    </w:p>
    <w:p w:rsidR="002A2EC3" w:rsidRPr="002710FA" w:rsidRDefault="002A2EC3" w:rsidP="002A2EC3">
      <w:pPr>
        <w:spacing w:after="0" w:line="240" w:lineRule="auto"/>
        <w:jc w:val="both"/>
        <w:rPr>
          <w:sz w:val="24"/>
          <w:szCs w:val="24"/>
        </w:rPr>
      </w:pPr>
      <w:r w:rsidRPr="002710FA">
        <w:rPr>
          <w:sz w:val="24"/>
          <w:szCs w:val="24"/>
        </w:rPr>
        <w:t xml:space="preserve">Si definisce come </w:t>
      </w:r>
      <w:r w:rsidRPr="002A2EC3">
        <w:rPr>
          <w:b/>
          <w:sz w:val="24"/>
          <w:szCs w:val="24"/>
        </w:rPr>
        <w:t>capacità giuridica</w:t>
      </w:r>
      <w:r w:rsidRPr="002710FA">
        <w:rPr>
          <w:sz w:val="24"/>
          <w:szCs w:val="24"/>
        </w:rPr>
        <w:t xml:space="preserve"> l’attitudine dell’uomo </w:t>
      </w:r>
      <w:proofErr w:type="gramStart"/>
      <w:r w:rsidRPr="002710FA">
        <w:rPr>
          <w:sz w:val="24"/>
          <w:szCs w:val="24"/>
        </w:rPr>
        <w:t>ad</w:t>
      </w:r>
      <w:proofErr w:type="gramEnd"/>
      <w:r w:rsidRPr="002710FA">
        <w:rPr>
          <w:sz w:val="24"/>
          <w:szCs w:val="24"/>
        </w:rPr>
        <w:t xml:space="preserve"> essere titolare di diritti e di doveri; l’espressione è equivalente a quella di soggettività giuridica o personalità giuridica. Questa titolarità si acquista al momento della nascita e si perde al momento della morte.</w:t>
      </w:r>
    </w:p>
    <w:p w:rsidR="002A2EC3" w:rsidRDefault="002A2EC3" w:rsidP="002A2EC3">
      <w:pPr>
        <w:spacing w:after="0" w:line="240" w:lineRule="auto"/>
        <w:jc w:val="both"/>
        <w:rPr>
          <w:sz w:val="24"/>
          <w:szCs w:val="24"/>
        </w:rPr>
      </w:pPr>
      <w:r w:rsidRPr="002A2EC3">
        <w:rPr>
          <w:sz w:val="20"/>
          <w:szCs w:val="20"/>
        </w:rPr>
        <w:t>(La nascita è dichiarata dal genitore o dal tutore, dall</w:t>
      </w:r>
      <w:r>
        <w:rPr>
          <w:sz w:val="20"/>
          <w:szCs w:val="20"/>
        </w:rPr>
        <w:t>’ospedale</w:t>
      </w:r>
      <w:r w:rsidRPr="002A2EC3">
        <w:rPr>
          <w:sz w:val="20"/>
          <w:szCs w:val="20"/>
        </w:rPr>
        <w:t xml:space="preserve"> del comune in cui è avvenuta la nascita, ecc.)</w:t>
      </w:r>
      <w:r w:rsidRPr="002710FA">
        <w:rPr>
          <w:sz w:val="24"/>
          <w:szCs w:val="24"/>
        </w:rPr>
        <w:t xml:space="preserve"> </w:t>
      </w:r>
    </w:p>
    <w:p w:rsidR="002A2EC3" w:rsidRPr="002710FA" w:rsidRDefault="002A2EC3" w:rsidP="002A2EC3">
      <w:pPr>
        <w:spacing w:after="0" w:line="240" w:lineRule="auto"/>
        <w:jc w:val="both"/>
        <w:rPr>
          <w:sz w:val="24"/>
          <w:szCs w:val="24"/>
        </w:rPr>
      </w:pPr>
      <w:r w:rsidRPr="002710FA">
        <w:rPr>
          <w:sz w:val="24"/>
          <w:szCs w:val="24"/>
        </w:rPr>
        <w:t xml:space="preserve">Questa dichiarazione dà luogo all’atto di nascita che l’ufficiale iscrive nei registri dello stato civile, mentre la morte, dà luogo all’atto di </w:t>
      </w:r>
      <w:proofErr w:type="gramStart"/>
      <w:r w:rsidRPr="002710FA">
        <w:rPr>
          <w:sz w:val="24"/>
          <w:szCs w:val="24"/>
        </w:rPr>
        <w:t>morte</w:t>
      </w:r>
      <w:proofErr w:type="gramEnd"/>
      <w:r w:rsidRPr="002710FA">
        <w:rPr>
          <w:sz w:val="24"/>
          <w:szCs w:val="24"/>
        </w:rPr>
        <w:t xml:space="preserve">. </w:t>
      </w:r>
    </w:p>
    <w:p w:rsidR="002A2EC3" w:rsidRPr="002710FA" w:rsidRDefault="002A2EC3" w:rsidP="002A2EC3">
      <w:pPr>
        <w:spacing w:after="0" w:line="240" w:lineRule="auto"/>
        <w:jc w:val="both"/>
        <w:rPr>
          <w:sz w:val="24"/>
          <w:szCs w:val="24"/>
        </w:rPr>
      </w:pPr>
      <w:r w:rsidRPr="002710FA">
        <w:rPr>
          <w:sz w:val="24"/>
          <w:szCs w:val="24"/>
        </w:rPr>
        <w:t xml:space="preserve">Gli atti dello stato civile hanno forza probatoria: </w:t>
      </w:r>
      <w:r w:rsidR="00F9471D">
        <w:rPr>
          <w:sz w:val="24"/>
          <w:szCs w:val="24"/>
        </w:rPr>
        <w:t>provano</w:t>
      </w:r>
      <w:r w:rsidRPr="002710FA">
        <w:rPr>
          <w:sz w:val="24"/>
          <w:szCs w:val="24"/>
        </w:rPr>
        <w:t>, fino</w:t>
      </w:r>
      <w:r w:rsidR="00F9471D">
        <w:rPr>
          <w:sz w:val="24"/>
          <w:szCs w:val="24"/>
        </w:rPr>
        <w:t xml:space="preserve"> </w:t>
      </w:r>
      <w:r w:rsidRPr="002710FA">
        <w:rPr>
          <w:sz w:val="24"/>
          <w:szCs w:val="24"/>
        </w:rPr>
        <w:t>a prova contraria, della verità di ciò che è stato dichiarato all’ufficiale di stato civile.</w:t>
      </w:r>
    </w:p>
    <w:p w:rsidR="002A2EC3" w:rsidRPr="002710FA" w:rsidRDefault="002A2EC3" w:rsidP="002A2EC3">
      <w:pPr>
        <w:spacing w:after="0" w:line="240" w:lineRule="auto"/>
        <w:jc w:val="both"/>
        <w:rPr>
          <w:sz w:val="24"/>
          <w:szCs w:val="24"/>
        </w:rPr>
      </w:pPr>
      <w:r w:rsidRPr="002710FA">
        <w:rPr>
          <w:sz w:val="24"/>
          <w:szCs w:val="24"/>
        </w:rPr>
        <w:t xml:space="preserve">Ogni persona è identificata con nome e cognome. Il nome è dato, a scelta, da chi dichiara la nascita all’ufficiale mentre il cognome, se si tratta di figlio legittimo, è quello del padre, altrimenti è iscritto come figlio </w:t>
      </w:r>
      <w:proofErr w:type="gramStart"/>
      <w:r w:rsidRPr="002710FA">
        <w:rPr>
          <w:sz w:val="24"/>
          <w:szCs w:val="24"/>
        </w:rPr>
        <w:t xml:space="preserve">di </w:t>
      </w:r>
      <w:proofErr w:type="gramEnd"/>
      <w:r w:rsidRPr="002710FA">
        <w:rPr>
          <w:sz w:val="24"/>
          <w:szCs w:val="24"/>
        </w:rPr>
        <w:t xml:space="preserve">ignoti. Se poi il figlio naturale </w:t>
      </w:r>
      <w:proofErr w:type="gramStart"/>
      <w:r w:rsidRPr="002710FA">
        <w:rPr>
          <w:sz w:val="24"/>
          <w:szCs w:val="24"/>
        </w:rPr>
        <w:t>viene</w:t>
      </w:r>
      <w:proofErr w:type="gramEnd"/>
      <w:r w:rsidRPr="002710FA">
        <w:rPr>
          <w:sz w:val="24"/>
          <w:szCs w:val="24"/>
        </w:rPr>
        <w:t xml:space="preserve"> riconosciuto allora egli assume il cognome del genitore che lo ha riconosciuto. La persona, divenuta maggiorenne, può decidere di cambiare nome e anche cognome.</w:t>
      </w:r>
    </w:p>
    <w:p w:rsidR="002A2EC3" w:rsidRPr="00F9471D" w:rsidRDefault="002A2EC3" w:rsidP="002A2EC3">
      <w:pPr>
        <w:spacing w:after="0" w:line="240" w:lineRule="auto"/>
        <w:jc w:val="both"/>
        <w:rPr>
          <w:sz w:val="6"/>
          <w:szCs w:val="6"/>
        </w:rPr>
      </w:pPr>
    </w:p>
    <w:p w:rsidR="002A2EC3" w:rsidRPr="002710FA" w:rsidRDefault="002A2EC3" w:rsidP="002A2EC3">
      <w:pPr>
        <w:spacing w:after="0" w:line="240" w:lineRule="auto"/>
        <w:jc w:val="both"/>
        <w:rPr>
          <w:sz w:val="24"/>
          <w:szCs w:val="24"/>
        </w:rPr>
      </w:pPr>
      <w:r w:rsidRPr="002710FA">
        <w:rPr>
          <w:sz w:val="24"/>
          <w:szCs w:val="24"/>
        </w:rPr>
        <w:t xml:space="preserve">Il </w:t>
      </w:r>
      <w:r w:rsidRPr="00F9471D">
        <w:rPr>
          <w:b/>
          <w:sz w:val="24"/>
          <w:szCs w:val="24"/>
        </w:rPr>
        <w:t>domicilio</w:t>
      </w:r>
      <w:r w:rsidRPr="002710FA">
        <w:rPr>
          <w:sz w:val="24"/>
          <w:szCs w:val="24"/>
        </w:rPr>
        <w:t xml:space="preserve"> è il luogo in cui la persona ha stabilito la sede principale dei suoi affari o interessi; </w:t>
      </w:r>
      <w:r w:rsidR="00F9471D">
        <w:rPr>
          <w:sz w:val="24"/>
          <w:szCs w:val="24"/>
        </w:rPr>
        <w:t xml:space="preserve">solitamente </w:t>
      </w:r>
      <w:r w:rsidRPr="002710FA">
        <w:rPr>
          <w:sz w:val="24"/>
          <w:szCs w:val="24"/>
        </w:rPr>
        <w:t>coincide con la residenza, che è il luogo della dimora abituale della persona.</w:t>
      </w:r>
      <w:r w:rsidRPr="00F9471D">
        <w:rPr>
          <w:sz w:val="20"/>
          <w:szCs w:val="20"/>
        </w:rPr>
        <w:t xml:space="preserve"> Dal domicilio principale si distingue il </w:t>
      </w:r>
      <w:proofErr w:type="gramStart"/>
      <w:r w:rsidRPr="00F9471D">
        <w:rPr>
          <w:sz w:val="20"/>
          <w:szCs w:val="20"/>
        </w:rPr>
        <w:t>domicilio</w:t>
      </w:r>
      <w:proofErr w:type="gramEnd"/>
      <w:r w:rsidRPr="00F9471D">
        <w:rPr>
          <w:sz w:val="20"/>
          <w:szCs w:val="20"/>
        </w:rPr>
        <w:t xml:space="preserve"> speciale, che la persona può eleggere per determinati atti o affari.</w:t>
      </w:r>
    </w:p>
    <w:p w:rsidR="002A2EC3" w:rsidRPr="002710FA" w:rsidRDefault="002A2EC3" w:rsidP="002A2EC3">
      <w:pPr>
        <w:spacing w:after="0" w:line="240" w:lineRule="auto"/>
        <w:jc w:val="both"/>
        <w:rPr>
          <w:sz w:val="24"/>
          <w:szCs w:val="24"/>
        </w:rPr>
      </w:pPr>
      <w:r w:rsidRPr="002710FA">
        <w:rPr>
          <w:sz w:val="24"/>
          <w:szCs w:val="24"/>
        </w:rPr>
        <w:lastRenderedPageBreak/>
        <w:t>La</w:t>
      </w:r>
      <w:r w:rsidRPr="008A5B00">
        <w:rPr>
          <w:b/>
          <w:sz w:val="24"/>
          <w:szCs w:val="24"/>
        </w:rPr>
        <w:t xml:space="preserve"> dimora</w:t>
      </w:r>
      <w:r w:rsidRPr="002710FA">
        <w:rPr>
          <w:sz w:val="24"/>
          <w:szCs w:val="24"/>
        </w:rPr>
        <w:t xml:space="preserve"> è il luogo dove la persona, </w:t>
      </w:r>
      <w:proofErr w:type="gramStart"/>
      <w:r w:rsidRPr="002710FA">
        <w:rPr>
          <w:sz w:val="24"/>
          <w:szCs w:val="24"/>
        </w:rPr>
        <w:t>attualmente</w:t>
      </w:r>
      <w:proofErr w:type="gramEnd"/>
      <w:r w:rsidRPr="002710FA">
        <w:rPr>
          <w:sz w:val="24"/>
          <w:szCs w:val="24"/>
        </w:rPr>
        <w:t xml:space="preserve">, soggiorna anche se non corrisponde al luogo in cui soggiorna abitualmente. Non è dimora il </w:t>
      </w:r>
      <w:proofErr w:type="gramStart"/>
      <w:r w:rsidRPr="002710FA">
        <w:rPr>
          <w:sz w:val="24"/>
          <w:szCs w:val="24"/>
        </w:rPr>
        <w:t>luogo dove</w:t>
      </w:r>
      <w:proofErr w:type="gramEnd"/>
      <w:r w:rsidRPr="002710FA">
        <w:rPr>
          <w:sz w:val="24"/>
          <w:szCs w:val="24"/>
        </w:rPr>
        <w:t xml:space="preserve"> si prende alloggio occasionalmente, ma è il soggiorno.</w:t>
      </w:r>
    </w:p>
    <w:p w:rsidR="002A2EC3" w:rsidRPr="006B4F91" w:rsidRDefault="002A2EC3" w:rsidP="002A2EC3">
      <w:pPr>
        <w:spacing w:after="0" w:line="240" w:lineRule="auto"/>
        <w:jc w:val="both"/>
        <w:rPr>
          <w:sz w:val="4"/>
          <w:szCs w:val="4"/>
        </w:rPr>
      </w:pPr>
    </w:p>
    <w:p w:rsidR="002A2EC3" w:rsidRPr="002710FA" w:rsidRDefault="002A2EC3" w:rsidP="002A2EC3">
      <w:pPr>
        <w:spacing w:after="0" w:line="240" w:lineRule="auto"/>
        <w:jc w:val="both"/>
        <w:rPr>
          <w:sz w:val="24"/>
          <w:szCs w:val="24"/>
        </w:rPr>
      </w:pPr>
      <w:r w:rsidRPr="002710FA">
        <w:rPr>
          <w:sz w:val="24"/>
          <w:szCs w:val="24"/>
        </w:rPr>
        <w:t xml:space="preserve">Se una persona scompare dal luogo del suo ultimo domicilio o residenza e non se ne hanno più notizie, può sorgere il problema della conservazione del suo patrimonio. I successori possono chiedere al tribunale la nomina di un curatore dello scomparso. Trascorsi due anni dal giorno cui risale l’ultima notizia, il tribunale può dichiarare l’assenza della persona e immettere nel possesso temporaneo </w:t>
      </w:r>
      <w:proofErr w:type="gramStart"/>
      <w:r w:rsidRPr="002710FA">
        <w:rPr>
          <w:sz w:val="24"/>
          <w:szCs w:val="24"/>
        </w:rPr>
        <w:t>coloro che sono</w:t>
      </w:r>
      <w:proofErr w:type="gramEnd"/>
      <w:r w:rsidRPr="002710FA">
        <w:rPr>
          <w:sz w:val="24"/>
          <w:szCs w:val="24"/>
        </w:rPr>
        <w:t xml:space="preserve"> gli eredi se l’assente fosse morto. </w:t>
      </w:r>
      <w:r w:rsidR="00963B79">
        <w:rPr>
          <w:sz w:val="24"/>
          <w:szCs w:val="24"/>
        </w:rPr>
        <w:t>Questi</w:t>
      </w:r>
      <w:r w:rsidRPr="002710FA">
        <w:rPr>
          <w:sz w:val="24"/>
          <w:szCs w:val="24"/>
        </w:rPr>
        <w:t xml:space="preserve"> possono far loro solo le rendite che i beni producono, ma non possono alienarli o ipotecarli. Se l’assente ricompare, dovranno essergli restituiti tutti i beni ma non le rendite percepite. </w:t>
      </w:r>
    </w:p>
    <w:p w:rsidR="002A2EC3" w:rsidRPr="002710FA" w:rsidRDefault="002A2EC3" w:rsidP="002A2EC3">
      <w:pPr>
        <w:spacing w:after="0" w:line="240" w:lineRule="auto"/>
        <w:jc w:val="both"/>
        <w:rPr>
          <w:sz w:val="24"/>
          <w:szCs w:val="24"/>
        </w:rPr>
      </w:pPr>
      <w:r w:rsidRPr="002710FA">
        <w:rPr>
          <w:sz w:val="24"/>
          <w:szCs w:val="24"/>
        </w:rPr>
        <w:t xml:space="preserve">Dopo dieci anni dalla scomparsa, anche se non ne è stata dichiarata ufficialmente l’assenza, il tribunale ne può dichiarare la morte presunta. Da qui si apre la successione ereditaria e </w:t>
      </w:r>
      <w:proofErr w:type="gramStart"/>
      <w:r w:rsidRPr="002710FA">
        <w:rPr>
          <w:sz w:val="24"/>
          <w:szCs w:val="24"/>
        </w:rPr>
        <w:t>coloro che sono</w:t>
      </w:r>
      <w:proofErr w:type="gramEnd"/>
      <w:r w:rsidRPr="002710FA">
        <w:rPr>
          <w:sz w:val="24"/>
          <w:szCs w:val="24"/>
        </w:rPr>
        <w:t xml:space="preserve"> gli eredi acquistano la piena disponibilità di tutti i beni. Se la persona </w:t>
      </w:r>
      <w:proofErr w:type="gramStart"/>
      <w:r w:rsidRPr="002710FA">
        <w:rPr>
          <w:sz w:val="24"/>
          <w:szCs w:val="24"/>
        </w:rPr>
        <w:t>ricompare</w:t>
      </w:r>
      <w:proofErr w:type="gramEnd"/>
      <w:r w:rsidRPr="002710FA">
        <w:rPr>
          <w:sz w:val="24"/>
          <w:szCs w:val="24"/>
        </w:rPr>
        <w:t xml:space="preserve"> gli vengono restituiti i beni nello stato in cui si trovano e se sono stati venduti, egli ha diritto all’incasso della somma se non è già stata consumata. Se il coniuge si è risposato, rientra in vigore il precedente vincolo matrimoniale mentre il nuovo perde efficacia. </w:t>
      </w:r>
    </w:p>
    <w:p w:rsidR="002A2EC3" w:rsidRPr="002710FA" w:rsidRDefault="002A2EC3" w:rsidP="002A2EC3">
      <w:pPr>
        <w:spacing w:after="0" w:line="240" w:lineRule="auto"/>
        <w:jc w:val="center"/>
        <w:rPr>
          <w:sz w:val="24"/>
          <w:szCs w:val="24"/>
        </w:rPr>
      </w:pPr>
      <w:proofErr w:type="gramStart"/>
      <w:r w:rsidRPr="002710FA">
        <w:rPr>
          <w:sz w:val="24"/>
          <w:szCs w:val="24"/>
        </w:rPr>
        <w:t>LA CAPACITA’ DI AGIRE: CONDIZIONE DEI MINORI, DEGLI INTERDETTI E DEGLI INABILITATI.</w:t>
      </w:r>
      <w:proofErr w:type="gramEnd"/>
    </w:p>
    <w:p w:rsidR="002A2EC3" w:rsidRPr="002710FA" w:rsidRDefault="002A2EC3" w:rsidP="002A2EC3">
      <w:pPr>
        <w:spacing w:after="0" w:line="240" w:lineRule="auto"/>
        <w:jc w:val="both"/>
        <w:rPr>
          <w:sz w:val="24"/>
          <w:szCs w:val="24"/>
        </w:rPr>
      </w:pPr>
      <w:r w:rsidRPr="002710FA">
        <w:rPr>
          <w:sz w:val="24"/>
          <w:szCs w:val="24"/>
        </w:rPr>
        <w:t xml:space="preserve">La </w:t>
      </w:r>
      <w:r w:rsidRPr="00CD5B85">
        <w:rPr>
          <w:b/>
          <w:sz w:val="24"/>
          <w:szCs w:val="24"/>
        </w:rPr>
        <w:t>capacità d’agire</w:t>
      </w:r>
      <w:r w:rsidRPr="002710FA">
        <w:rPr>
          <w:sz w:val="24"/>
          <w:szCs w:val="24"/>
        </w:rPr>
        <w:t xml:space="preserve"> è l’attitudine del soggetto a compiere atti giuridici, mediante i quali acquistare diritti e assumere doveri. </w:t>
      </w:r>
      <w:r w:rsidRPr="00CD5B85">
        <w:t xml:space="preserve">La </w:t>
      </w:r>
      <w:r w:rsidR="00CD5B85" w:rsidRPr="00CD5B85">
        <w:t>capacità giuridica</w:t>
      </w:r>
      <w:r w:rsidRPr="00CD5B85">
        <w:t xml:space="preserve"> </w:t>
      </w:r>
      <w:r w:rsidR="00CD5B85" w:rsidRPr="00CD5B85">
        <w:t>spetta al momento della nascita mentre</w:t>
      </w:r>
      <w:r w:rsidRPr="002710FA">
        <w:rPr>
          <w:sz w:val="24"/>
          <w:szCs w:val="24"/>
        </w:rPr>
        <w:t xml:space="preserve"> la </w:t>
      </w:r>
      <w:r w:rsidR="00CD5B85">
        <w:rPr>
          <w:sz w:val="24"/>
          <w:szCs w:val="24"/>
        </w:rPr>
        <w:t>capacità d’agire</w:t>
      </w:r>
      <w:r w:rsidRPr="002710FA">
        <w:rPr>
          <w:sz w:val="24"/>
          <w:szCs w:val="24"/>
        </w:rPr>
        <w:t xml:space="preserve"> si consegue con il raggiungimento della maggiore età. </w:t>
      </w:r>
    </w:p>
    <w:p w:rsidR="002A2EC3" w:rsidRPr="002710FA" w:rsidRDefault="002A2EC3" w:rsidP="002A2EC3">
      <w:pPr>
        <w:spacing w:after="0" w:line="240" w:lineRule="auto"/>
        <w:jc w:val="both"/>
        <w:rPr>
          <w:sz w:val="24"/>
          <w:szCs w:val="24"/>
        </w:rPr>
      </w:pPr>
      <w:r w:rsidRPr="002710FA">
        <w:rPr>
          <w:sz w:val="24"/>
          <w:szCs w:val="24"/>
        </w:rPr>
        <w:t xml:space="preserve">Il </w:t>
      </w:r>
      <w:r w:rsidRPr="00CD5B85">
        <w:rPr>
          <w:b/>
          <w:sz w:val="24"/>
          <w:szCs w:val="24"/>
        </w:rPr>
        <w:t>minore</w:t>
      </w:r>
      <w:r w:rsidRPr="002710FA">
        <w:rPr>
          <w:sz w:val="24"/>
          <w:szCs w:val="24"/>
        </w:rPr>
        <w:t xml:space="preserve"> assume doveri e acquista diritti, per mezzo dei suoi legali rappresentanti. Egli è sottoposto alla potestà dei genitori o, in m</w:t>
      </w:r>
      <w:r w:rsidR="00CD5B85">
        <w:rPr>
          <w:sz w:val="24"/>
          <w:szCs w:val="24"/>
        </w:rPr>
        <w:t>ancanza, alla cura di un tutore</w:t>
      </w:r>
      <w:r w:rsidRPr="002710FA">
        <w:rPr>
          <w:sz w:val="24"/>
          <w:szCs w:val="24"/>
        </w:rPr>
        <w:t xml:space="preserve">. </w:t>
      </w:r>
      <w:proofErr w:type="gramStart"/>
      <w:r w:rsidRPr="002710FA">
        <w:rPr>
          <w:sz w:val="24"/>
          <w:szCs w:val="24"/>
        </w:rPr>
        <w:t>Ad</w:t>
      </w:r>
      <w:proofErr w:type="gramEnd"/>
      <w:r w:rsidRPr="002710FA">
        <w:rPr>
          <w:sz w:val="24"/>
          <w:szCs w:val="24"/>
        </w:rPr>
        <w:t xml:space="preserve"> essi spetta la legale rappresentanza del minore e compiono, in suo nome, gli atti giuridici. Ciò è valido solo per gli atti che non abbiano carattere strettamente personale (testamento, matrimonio, riconoscimento figli naturali, </w:t>
      </w:r>
      <w:proofErr w:type="spellStart"/>
      <w:r w:rsidRPr="002710FA">
        <w:rPr>
          <w:sz w:val="24"/>
          <w:szCs w:val="24"/>
        </w:rPr>
        <w:t>ecc</w:t>
      </w:r>
      <w:proofErr w:type="spellEnd"/>
      <w:r w:rsidRPr="002710FA">
        <w:rPr>
          <w:sz w:val="24"/>
          <w:szCs w:val="24"/>
        </w:rPr>
        <w:t>). Il sedicenne che sia autorizzato dal tribunale a contrarre matrimonio è emancipato. L</w:t>
      </w:r>
      <w:r w:rsidRPr="00CD5B85">
        <w:rPr>
          <w:sz w:val="24"/>
          <w:szCs w:val="24"/>
          <w:u w:val="single"/>
        </w:rPr>
        <w:t>’emancipazione</w:t>
      </w:r>
      <w:r w:rsidRPr="002710FA">
        <w:rPr>
          <w:sz w:val="24"/>
          <w:szCs w:val="24"/>
        </w:rPr>
        <w:t xml:space="preserve"> comporta l’acquisto della piena capacità d’agire limitatamente agli at</w:t>
      </w:r>
      <w:r w:rsidR="00CD5B85">
        <w:rPr>
          <w:sz w:val="24"/>
          <w:szCs w:val="24"/>
        </w:rPr>
        <w:t>ti di ordinaria amministrazione mentre</w:t>
      </w:r>
      <w:r w:rsidRPr="002710FA">
        <w:rPr>
          <w:sz w:val="24"/>
          <w:szCs w:val="24"/>
        </w:rPr>
        <w:t xml:space="preserve"> </w:t>
      </w:r>
      <w:r w:rsidR="00CD5B85">
        <w:rPr>
          <w:sz w:val="24"/>
          <w:szCs w:val="24"/>
        </w:rPr>
        <w:t>p</w:t>
      </w:r>
      <w:r w:rsidRPr="002710FA">
        <w:rPr>
          <w:sz w:val="24"/>
          <w:szCs w:val="24"/>
        </w:rPr>
        <w:t xml:space="preserve">er gli atti di straordinaria amministrazione deve essere autorizzato dal giudice tutelare </w:t>
      </w:r>
      <w:proofErr w:type="gramStart"/>
      <w:r w:rsidRPr="002710FA">
        <w:rPr>
          <w:sz w:val="24"/>
          <w:szCs w:val="24"/>
        </w:rPr>
        <w:t>ed</w:t>
      </w:r>
      <w:proofErr w:type="gramEnd"/>
      <w:r w:rsidRPr="002710FA">
        <w:rPr>
          <w:sz w:val="24"/>
          <w:szCs w:val="24"/>
        </w:rPr>
        <w:t xml:space="preserve"> assistito da un curatore (che può essere il genitore).</w:t>
      </w:r>
    </w:p>
    <w:p w:rsidR="002A2EC3" w:rsidRPr="006B4F91" w:rsidRDefault="002A2EC3" w:rsidP="002A2EC3">
      <w:pPr>
        <w:spacing w:after="0" w:line="240" w:lineRule="auto"/>
        <w:jc w:val="both"/>
        <w:rPr>
          <w:sz w:val="10"/>
          <w:szCs w:val="10"/>
        </w:rPr>
      </w:pPr>
    </w:p>
    <w:p w:rsidR="002A2EC3" w:rsidRPr="002710FA" w:rsidRDefault="002A2EC3" w:rsidP="002A2EC3">
      <w:pPr>
        <w:spacing w:after="0" w:line="240" w:lineRule="auto"/>
        <w:jc w:val="both"/>
        <w:rPr>
          <w:sz w:val="24"/>
          <w:szCs w:val="24"/>
        </w:rPr>
      </w:pPr>
      <w:r w:rsidRPr="002710FA">
        <w:rPr>
          <w:sz w:val="24"/>
          <w:szCs w:val="24"/>
        </w:rPr>
        <w:t xml:space="preserve">Il maggiore di età può trovarsi in condizioni di abituale infermità mentale; in questi casi egli può essere </w:t>
      </w:r>
      <w:r w:rsidRPr="00CD5B85">
        <w:rPr>
          <w:b/>
          <w:sz w:val="24"/>
          <w:szCs w:val="24"/>
        </w:rPr>
        <w:t>interdetto</w:t>
      </w:r>
      <w:r w:rsidRPr="002710FA">
        <w:rPr>
          <w:sz w:val="24"/>
          <w:szCs w:val="24"/>
        </w:rPr>
        <w:t xml:space="preserve">, ossia privato della </w:t>
      </w:r>
      <w:r w:rsidR="00CD5B85">
        <w:rPr>
          <w:sz w:val="24"/>
          <w:szCs w:val="24"/>
        </w:rPr>
        <w:t>capacità d’agire. La sentenza d’</w:t>
      </w:r>
      <w:r w:rsidRPr="002710FA">
        <w:rPr>
          <w:sz w:val="24"/>
          <w:szCs w:val="24"/>
        </w:rPr>
        <w:t xml:space="preserve">interdizione è pronunciata dal tribunale che nomina anche un tutore dell’interdetto che ha gli stessi poteri di legale rappresentanza del tutore </w:t>
      </w:r>
      <w:proofErr w:type="gramStart"/>
      <w:r w:rsidRPr="002710FA">
        <w:rPr>
          <w:sz w:val="24"/>
          <w:szCs w:val="24"/>
        </w:rPr>
        <w:t>del</w:t>
      </w:r>
      <w:proofErr w:type="gramEnd"/>
      <w:r w:rsidRPr="002710FA">
        <w:rPr>
          <w:sz w:val="24"/>
          <w:szCs w:val="24"/>
        </w:rPr>
        <w:t xml:space="preserve"> minore.</w:t>
      </w:r>
    </w:p>
    <w:p w:rsidR="002A2EC3" w:rsidRPr="002710FA" w:rsidRDefault="002A2EC3" w:rsidP="002A2EC3">
      <w:pPr>
        <w:spacing w:after="0" w:line="240" w:lineRule="auto"/>
        <w:jc w:val="both"/>
        <w:rPr>
          <w:sz w:val="24"/>
          <w:szCs w:val="24"/>
        </w:rPr>
      </w:pPr>
      <w:r w:rsidRPr="002710FA">
        <w:rPr>
          <w:sz w:val="24"/>
          <w:szCs w:val="24"/>
        </w:rPr>
        <w:t xml:space="preserve">Quando l’infermità non è tanto grave, si chiede l’inabilitazione che il tribunale può concedere oppure no. I prodighi, </w:t>
      </w:r>
      <w:proofErr w:type="gramStart"/>
      <w:r w:rsidRPr="002710FA">
        <w:rPr>
          <w:sz w:val="24"/>
          <w:szCs w:val="24"/>
        </w:rPr>
        <w:t>coloro che sperperano</w:t>
      </w:r>
      <w:proofErr w:type="gramEnd"/>
      <w:r w:rsidRPr="002710FA">
        <w:rPr>
          <w:sz w:val="24"/>
          <w:szCs w:val="24"/>
        </w:rPr>
        <w:t xml:space="preserve"> il loro patrimonio o che fanno uso di alcool o sostanze stupefacenti, esponendo se stessi e/o la famiglia a grave pregiudizio economico, possono essere inabilitate. </w:t>
      </w:r>
      <w:proofErr w:type="gramStart"/>
      <w:r w:rsidRPr="002710FA">
        <w:rPr>
          <w:sz w:val="24"/>
          <w:szCs w:val="24"/>
        </w:rPr>
        <w:t>Ad</w:t>
      </w:r>
      <w:proofErr w:type="gramEnd"/>
      <w:r w:rsidRPr="002710FA">
        <w:rPr>
          <w:sz w:val="24"/>
          <w:szCs w:val="24"/>
        </w:rPr>
        <w:t xml:space="preserve"> essi viene nominato un curatore: la sua posizione corrisponde a quella del minor emancipato.</w:t>
      </w:r>
    </w:p>
    <w:p w:rsidR="002A2EC3" w:rsidRDefault="00682472" w:rsidP="002A2EC3">
      <w:pPr>
        <w:spacing w:after="0" w:line="240" w:lineRule="auto"/>
        <w:jc w:val="both"/>
      </w:pPr>
      <w:r w:rsidRPr="00682472">
        <w:t>Dal</w:t>
      </w:r>
      <w:r w:rsidR="002A2EC3" w:rsidRPr="00682472">
        <w:t xml:space="preserve"> 2004, il codice civile ha introdotto la figura dell’amministratore di sostegno; che affianca persona in tato </w:t>
      </w:r>
      <w:proofErr w:type="gramStart"/>
      <w:r w:rsidR="002A2EC3" w:rsidRPr="00682472">
        <w:t xml:space="preserve">di </w:t>
      </w:r>
      <w:proofErr w:type="gramEnd"/>
      <w:r w:rsidR="002A2EC3" w:rsidRPr="00682472">
        <w:t xml:space="preserve">infermità o con menomazione fisica o psichica (che provoca nel soggetto impossibilità, parziale o totale, di provvedere ai propri interessi). Nominato con decreto del giudice tutelare che </w:t>
      </w:r>
      <w:r w:rsidR="00B1371E">
        <w:t>indica</w:t>
      </w:r>
      <w:r w:rsidR="002A2EC3" w:rsidRPr="00682472">
        <w:t xml:space="preserve"> gli atti che </w:t>
      </w:r>
      <w:proofErr w:type="gramStart"/>
      <w:r w:rsidR="002A2EC3" w:rsidRPr="00682472">
        <w:t>può</w:t>
      </w:r>
      <w:proofErr w:type="gramEnd"/>
      <w:r w:rsidR="002A2EC3" w:rsidRPr="00682472">
        <w:t xml:space="preserve"> compiere in nome e per conto del beneficiario.</w:t>
      </w:r>
    </w:p>
    <w:p w:rsidR="009E2F16" w:rsidRPr="00682472" w:rsidRDefault="009E2F16" w:rsidP="002A2EC3">
      <w:pPr>
        <w:spacing w:after="0" w:line="240" w:lineRule="auto"/>
        <w:jc w:val="both"/>
      </w:pPr>
    </w:p>
    <w:p w:rsidR="002A2EC3" w:rsidRPr="002710FA" w:rsidRDefault="002A2EC3" w:rsidP="002A2EC3">
      <w:pPr>
        <w:spacing w:after="0" w:line="240" w:lineRule="auto"/>
        <w:jc w:val="center"/>
        <w:rPr>
          <w:sz w:val="24"/>
          <w:szCs w:val="24"/>
        </w:rPr>
      </w:pPr>
      <w:r w:rsidRPr="002710FA">
        <w:rPr>
          <w:sz w:val="24"/>
          <w:szCs w:val="24"/>
        </w:rPr>
        <w:t>LA PERSONA GIURIDICA</w:t>
      </w:r>
    </w:p>
    <w:p w:rsidR="002A2EC3" w:rsidRPr="002710FA" w:rsidRDefault="002A2EC3" w:rsidP="002A2EC3">
      <w:pPr>
        <w:spacing w:after="0" w:line="240" w:lineRule="auto"/>
        <w:jc w:val="both"/>
        <w:rPr>
          <w:sz w:val="24"/>
          <w:szCs w:val="24"/>
        </w:rPr>
      </w:pPr>
      <w:r w:rsidRPr="002710FA">
        <w:rPr>
          <w:sz w:val="24"/>
          <w:szCs w:val="24"/>
        </w:rPr>
        <w:t xml:space="preserve">Secondo il codice civile, sono persone anche le organizzazioni collettive (enti pubblici, associazioni, fondazioni, società, </w:t>
      </w:r>
      <w:proofErr w:type="spellStart"/>
      <w:r w:rsidRPr="002710FA">
        <w:rPr>
          <w:sz w:val="24"/>
          <w:szCs w:val="24"/>
        </w:rPr>
        <w:t>ecc</w:t>
      </w:r>
      <w:proofErr w:type="spellEnd"/>
      <w:r w:rsidRPr="002710FA">
        <w:rPr>
          <w:sz w:val="24"/>
          <w:szCs w:val="24"/>
        </w:rPr>
        <w:t xml:space="preserve">) </w:t>
      </w:r>
      <w:proofErr w:type="gramStart"/>
      <w:r w:rsidRPr="002710FA">
        <w:rPr>
          <w:sz w:val="24"/>
          <w:szCs w:val="24"/>
        </w:rPr>
        <w:t>alle quali</w:t>
      </w:r>
      <w:proofErr w:type="gramEnd"/>
      <w:r w:rsidRPr="002710FA">
        <w:rPr>
          <w:sz w:val="24"/>
          <w:szCs w:val="24"/>
        </w:rPr>
        <w:t xml:space="preserve"> si dà il nome di </w:t>
      </w:r>
      <w:r w:rsidRPr="009E2F16">
        <w:rPr>
          <w:b/>
          <w:sz w:val="24"/>
          <w:szCs w:val="24"/>
        </w:rPr>
        <w:t>persone giuridiche</w:t>
      </w:r>
      <w:r w:rsidRPr="002710FA">
        <w:rPr>
          <w:sz w:val="24"/>
          <w:szCs w:val="24"/>
        </w:rPr>
        <w:t xml:space="preserve"> per distinguerle dalle persone fisiche. </w:t>
      </w:r>
    </w:p>
    <w:p w:rsidR="002A2EC3" w:rsidRPr="002710FA" w:rsidRDefault="002A2EC3" w:rsidP="002A2EC3">
      <w:pPr>
        <w:spacing w:after="0" w:line="240" w:lineRule="auto"/>
        <w:jc w:val="both"/>
        <w:rPr>
          <w:sz w:val="24"/>
          <w:szCs w:val="24"/>
        </w:rPr>
      </w:pPr>
      <w:r w:rsidRPr="002710FA">
        <w:rPr>
          <w:sz w:val="24"/>
          <w:szCs w:val="24"/>
        </w:rPr>
        <w:t xml:space="preserve">La persona giuridica e la </w:t>
      </w:r>
      <w:proofErr w:type="gramStart"/>
      <w:r w:rsidRPr="002710FA">
        <w:rPr>
          <w:sz w:val="24"/>
          <w:szCs w:val="24"/>
        </w:rPr>
        <w:t>persona</w:t>
      </w:r>
      <w:proofErr w:type="gramEnd"/>
      <w:r w:rsidRPr="002710FA">
        <w:rPr>
          <w:sz w:val="24"/>
          <w:szCs w:val="24"/>
        </w:rPr>
        <w:t xml:space="preserve"> fisica sono soggetti di diritto; ci sono norme che trovano applicazione solo nelle persone fisiche o solo nelle persone giuridiche.</w:t>
      </w:r>
    </w:p>
    <w:p w:rsidR="002A2EC3" w:rsidRDefault="002A2EC3" w:rsidP="002A2EC3">
      <w:pPr>
        <w:spacing w:after="0" w:line="240" w:lineRule="auto"/>
        <w:jc w:val="both"/>
        <w:rPr>
          <w:sz w:val="24"/>
          <w:szCs w:val="24"/>
        </w:rPr>
      </w:pPr>
      <w:r w:rsidRPr="002710FA">
        <w:rPr>
          <w:sz w:val="24"/>
          <w:szCs w:val="24"/>
        </w:rPr>
        <w:t>La persona giuridica è dotata di una propria capacità giuridica che le permette di essere titolare di propri diritti e di propri doveri. Alla persona giuridica è riconosciuta una propria capacità di agire: essa compie atti giuridici per mezzo delle persone fisiche che agiscono come suoi organi (</w:t>
      </w:r>
      <w:proofErr w:type="gramStart"/>
      <w:r w:rsidRPr="002710FA">
        <w:rPr>
          <w:sz w:val="24"/>
          <w:szCs w:val="24"/>
        </w:rPr>
        <w:t>ad</w:t>
      </w:r>
      <w:proofErr w:type="gramEnd"/>
      <w:r w:rsidRPr="002710FA">
        <w:rPr>
          <w:sz w:val="24"/>
          <w:szCs w:val="24"/>
        </w:rPr>
        <w:t xml:space="preserve"> es. assemblee o consigli amministrativi di un azienda). </w:t>
      </w:r>
    </w:p>
    <w:p w:rsidR="002A2EC3" w:rsidRDefault="002A2EC3" w:rsidP="002A2EC3">
      <w:pPr>
        <w:spacing w:after="0" w:line="240" w:lineRule="auto"/>
        <w:jc w:val="both"/>
        <w:rPr>
          <w:sz w:val="24"/>
          <w:szCs w:val="24"/>
        </w:rPr>
      </w:pPr>
    </w:p>
    <w:p w:rsidR="00B1371E" w:rsidRPr="002710FA" w:rsidRDefault="00B1371E" w:rsidP="002A2EC3">
      <w:pPr>
        <w:spacing w:after="0" w:line="240" w:lineRule="auto"/>
        <w:jc w:val="both"/>
        <w:rPr>
          <w:sz w:val="24"/>
          <w:szCs w:val="24"/>
        </w:rPr>
      </w:pPr>
    </w:p>
    <w:p w:rsidR="002A2EC3" w:rsidRPr="002710FA" w:rsidRDefault="002A2EC3" w:rsidP="002A2EC3">
      <w:pPr>
        <w:spacing w:after="0" w:line="240" w:lineRule="auto"/>
        <w:jc w:val="center"/>
        <w:rPr>
          <w:sz w:val="24"/>
          <w:szCs w:val="24"/>
        </w:rPr>
      </w:pPr>
      <w:r w:rsidRPr="002710FA">
        <w:rPr>
          <w:sz w:val="24"/>
          <w:szCs w:val="24"/>
        </w:rPr>
        <w:lastRenderedPageBreak/>
        <w:t>CLASSIFICAZIONE DELLE PERSONE GIURIDICHE: ENTI PUBBLICI E PRIVATI</w:t>
      </w:r>
    </w:p>
    <w:p w:rsidR="002A2EC3" w:rsidRPr="002710FA" w:rsidRDefault="002A2EC3" w:rsidP="002A2EC3">
      <w:pPr>
        <w:spacing w:after="0" w:line="240" w:lineRule="auto"/>
        <w:jc w:val="both"/>
        <w:rPr>
          <w:sz w:val="24"/>
          <w:szCs w:val="24"/>
        </w:rPr>
      </w:pPr>
      <w:r w:rsidRPr="002710FA">
        <w:rPr>
          <w:sz w:val="24"/>
          <w:szCs w:val="24"/>
        </w:rPr>
        <w:t xml:space="preserve">Le persone giuridiche si distinguono in </w:t>
      </w:r>
      <w:proofErr w:type="gramStart"/>
      <w:r w:rsidRPr="009523E9">
        <w:rPr>
          <w:b/>
          <w:sz w:val="24"/>
          <w:szCs w:val="24"/>
        </w:rPr>
        <w:t>persone</w:t>
      </w:r>
      <w:proofErr w:type="gramEnd"/>
      <w:r w:rsidRPr="009523E9">
        <w:rPr>
          <w:b/>
          <w:sz w:val="24"/>
          <w:szCs w:val="24"/>
        </w:rPr>
        <w:t xml:space="preserve"> giuridiche pubbliche</w:t>
      </w:r>
      <w:r w:rsidRPr="002710FA">
        <w:rPr>
          <w:sz w:val="24"/>
          <w:szCs w:val="24"/>
        </w:rPr>
        <w:t xml:space="preserve">, denominate enti pubblici, e </w:t>
      </w:r>
      <w:r w:rsidRPr="009523E9">
        <w:rPr>
          <w:b/>
          <w:sz w:val="24"/>
          <w:szCs w:val="24"/>
        </w:rPr>
        <w:t>persone giuridiche private</w:t>
      </w:r>
      <w:r w:rsidRPr="002710FA">
        <w:rPr>
          <w:sz w:val="24"/>
          <w:szCs w:val="24"/>
        </w:rPr>
        <w:t xml:space="preserve">. </w:t>
      </w:r>
    </w:p>
    <w:p w:rsidR="002A2EC3" w:rsidRPr="002710FA" w:rsidRDefault="002A2EC3" w:rsidP="002A2EC3">
      <w:pPr>
        <w:spacing w:after="0" w:line="240" w:lineRule="auto"/>
        <w:jc w:val="both"/>
        <w:rPr>
          <w:sz w:val="24"/>
          <w:szCs w:val="24"/>
        </w:rPr>
      </w:pPr>
      <w:proofErr w:type="gramStart"/>
      <w:r w:rsidRPr="002710FA">
        <w:rPr>
          <w:sz w:val="24"/>
          <w:szCs w:val="24"/>
        </w:rPr>
        <w:t>Sono</w:t>
      </w:r>
      <w:proofErr w:type="gramEnd"/>
      <w:r w:rsidRPr="002710FA">
        <w:rPr>
          <w:sz w:val="24"/>
          <w:szCs w:val="24"/>
        </w:rPr>
        <w:t xml:space="preserve"> </w:t>
      </w:r>
      <w:r w:rsidRPr="002710FA">
        <w:rPr>
          <w:sz w:val="24"/>
          <w:szCs w:val="24"/>
          <w:u w:val="single"/>
        </w:rPr>
        <w:t>enti pubblici</w:t>
      </w:r>
      <w:r w:rsidRPr="002710FA">
        <w:rPr>
          <w:sz w:val="24"/>
          <w:szCs w:val="24"/>
        </w:rPr>
        <w:t xml:space="preserve"> lo Stato, regioni, province e comuni; il loro carattere distintivo è il loro potere sovrano o potestà di imperio. </w:t>
      </w:r>
      <w:proofErr w:type="gramStart"/>
      <w:r w:rsidRPr="002710FA">
        <w:rPr>
          <w:sz w:val="24"/>
          <w:szCs w:val="24"/>
        </w:rPr>
        <w:t>Li si definisce</w:t>
      </w:r>
      <w:proofErr w:type="gramEnd"/>
      <w:r w:rsidRPr="002710FA">
        <w:rPr>
          <w:sz w:val="24"/>
          <w:szCs w:val="24"/>
        </w:rPr>
        <w:t xml:space="preserve"> </w:t>
      </w:r>
      <w:r w:rsidRPr="002710FA">
        <w:rPr>
          <w:sz w:val="24"/>
          <w:szCs w:val="24"/>
          <w:u w:val="single"/>
        </w:rPr>
        <w:t>enti territoriali</w:t>
      </w:r>
      <w:r w:rsidRPr="002710FA">
        <w:rPr>
          <w:sz w:val="24"/>
          <w:szCs w:val="24"/>
        </w:rPr>
        <w:t xml:space="preserve"> perché sono enti di una comunità, stanziata su un determinato territorio ed hanno il compito di provvedere alla generalità dei bisogni della collettività.</w:t>
      </w:r>
    </w:p>
    <w:p w:rsidR="002A2EC3" w:rsidRPr="002710FA" w:rsidRDefault="002A2EC3" w:rsidP="002A2EC3">
      <w:pPr>
        <w:spacing w:after="0" w:line="240" w:lineRule="auto"/>
        <w:jc w:val="both"/>
        <w:rPr>
          <w:sz w:val="24"/>
          <w:szCs w:val="24"/>
        </w:rPr>
      </w:pPr>
      <w:r w:rsidRPr="002710FA">
        <w:rPr>
          <w:sz w:val="24"/>
          <w:szCs w:val="24"/>
        </w:rPr>
        <w:t xml:space="preserve">Dagli </w:t>
      </w:r>
      <w:r w:rsidRPr="002710FA">
        <w:rPr>
          <w:sz w:val="24"/>
          <w:szCs w:val="24"/>
          <w:u w:val="single"/>
        </w:rPr>
        <w:t>enti pubblici territoriali</w:t>
      </w:r>
      <w:r w:rsidRPr="002710FA">
        <w:rPr>
          <w:sz w:val="24"/>
          <w:szCs w:val="24"/>
        </w:rPr>
        <w:t xml:space="preserve"> si distinguono tutti gli altri enti pubblici </w:t>
      </w:r>
      <w:proofErr w:type="gramStart"/>
      <w:r w:rsidRPr="002710FA">
        <w:rPr>
          <w:sz w:val="24"/>
          <w:szCs w:val="24"/>
        </w:rPr>
        <w:t>a cui</w:t>
      </w:r>
      <w:proofErr w:type="gramEnd"/>
      <w:r w:rsidRPr="002710FA">
        <w:rPr>
          <w:sz w:val="24"/>
          <w:szCs w:val="24"/>
        </w:rPr>
        <w:t xml:space="preserve"> sono affidati specifici compiti: possono essere mono-settoriali o </w:t>
      </w:r>
      <w:proofErr w:type="spellStart"/>
      <w:r w:rsidRPr="002710FA">
        <w:rPr>
          <w:sz w:val="24"/>
          <w:szCs w:val="24"/>
        </w:rPr>
        <w:t>pluri</w:t>
      </w:r>
      <w:proofErr w:type="spellEnd"/>
      <w:r w:rsidRPr="002710FA">
        <w:rPr>
          <w:sz w:val="24"/>
          <w:szCs w:val="24"/>
        </w:rPr>
        <w:t>-settoriali, ne esistono molte varietà e tra i più importanti vi sono gli enti pubblici economici; che hanno per oggetto esclusivo l’esercizio di un’attività commerciale.</w:t>
      </w:r>
    </w:p>
    <w:p w:rsidR="002A2EC3" w:rsidRPr="002710FA" w:rsidRDefault="002A2EC3" w:rsidP="002A2EC3">
      <w:pPr>
        <w:spacing w:after="0" w:line="240" w:lineRule="auto"/>
        <w:jc w:val="both"/>
        <w:rPr>
          <w:sz w:val="24"/>
          <w:szCs w:val="24"/>
        </w:rPr>
      </w:pPr>
      <w:r w:rsidRPr="002710FA">
        <w:rPr>
          <w:sz w:val="24"/>
          <w:szCs w:val="24"/>
        </w:rPr>
        <w:t xml:space="preserve">Gli enti pubblici territoriali sono i soli che hanno la cosiddetta doppia capacità di diritto pubblico e privato. La prima è la potestà sovrana che l’ente pubblico può esercitare (il suo potere di emanare atti amministrativi) sulle cose e nei confronti di persone, anche contro la loro volontà; la seconda è l’attitudine riconosciuta all’ente pubblico di essere titolare di diritti e di doveri (capacità giuridica) e di compiere atti </w:t>
      </w:r>
      <w:proofErr w:type="gramStart"/>
      <w:r w:rsidRPr="002710FA">
        <w:rPr>
          <w:sz w:val="24"/>
          <w:szCs w:val="24"/>
        </w:rPr>
        <w:t>giuridici</w:t>
      </w:r>
      <w:proofErr w:type="gramEnd"/>
      <w:r w:rsidRPr="002710FA">
        <w:rPr>
          <w:sz w:val="24"/>
          <w:szCs w:val="24"/>
        </w:rPr>
        <w:t xml:space="preserve"> (capacità di agire). </w:t>
      </w:r>
    </w:p>
    <w:p w:rsidR="002A2EC3" w:rsidRPr="002710FA" w:rsidRDefault="002A2EC3" w:rsidP="002A2EC3">
      <w:pPr>
        <w:spacing w:after="0" w:line="240" w:lineRule="auto"/>
        <w:jc w:val="both"/>
        <w:rPr>
          <w:sz w:val="24"/>
          <w:szCs w:val="24"/>
        </w:rPr>
      </w:pPr>
      <w:r w:rsidRPr="002710FA">
        <w:rPr>
          <w:sz w:val="24"/>
          <w:szCs w:val="24"/>
        </w:rPr>
        <w:t>Tutti gli enti pubblici perseguono fini pubblici, destinati a soddisfare i pubblici interessi.</w:t>
      </w:r>
    </w:p>
    <w:p w:rsidR="002A2EC3" w:rsidRPr="009523E9" w:rsidRDefault="002A2EC3" w:rsidP="002A2EC3">
      <w:pPr>
        <w:spacing w:after="0" w:line="240" w:lineRule="auto"/>
        <w:jc w:val="both"/>
        <w:rPr>
          <w:sz w:val="6"/>
          <w:szCs w:val="6"/>
        </w:rPr>
      </w:pPr>
    </w:p>
    <w:p w:rsidR="002A2EC3" w:rsidRDefault="002A2EC3" w:rsidP="002A2EC3">
      <w:pPr>
        <w:spacing w:after="0" w:line="240" w:lineRule="auto"/>
        <w:jc w:val="both"/>
        <w:rPr>
          <w:sz w:val="24"/>
          <w:szCs w:val="24"/>
        </w:rPr>
      </w:pPr>
      <w:r w:rsidRPr="002710FA">
        <w:rPr>
          <w:sz w:val="24"/>
          <w:szCs w:val="24"/>
        </w:rPr>
        <w:t xml:space="preserve">Le </w:t>
      </w:r>
      <w:r w:rsidRPr="009523E9">
        <w:rPr>
          <w:sz w:val="24"/>
          <w:szCs w:val="24"/>
          <w:u w:val="single"/>
        </w:rPr>
        <w:t>persone giuridiche private</w:t>
      </w:r>
      <w:r w:rsidRPr="002710FA">
        <w:rPr>
          <w:sz w:val="24"/>
          <w:szCs w:val="24"/>
        </w:rPr>
        <w:t xml:space="preserve"> sono le organizzazioni collettive, </w:t>
      </w:r>
      <w:proofErr w:type="gramStart"/>
      <w:r w:rsidRPr="002710FA">
        <w:rPr>
          <w:sz w:val="24"/>
          <w:szCs w:val="24"/>
        </w:rPr>
        <w:t>ovvero</w:t>
      </w:r>
      <w:proofErr w:type="gramEnd"/>
      <w:r w:rsidRPr="002710FA">
        <w:rPr>
          <w:sz w:val="24"/>
          <w:szCs w:val="24"/>
        </w:rPr>
        <w:t xml:space="preserve"> persone giuridiche di diritto comune; le più importanti sono le associazioni, le fondazioni e le società.</w:t>
      </w:r>
    </w:p>
    <w:p w:rsidR="002A2EC3" w:rsidRPr="002710FA" w:rsidRDefault="002A2EC3" w:rsidP="002A2EC3">
      <w:pPr>
        <w:spacing w:after="0" w:line="240" w:lineRule="auto"/>
        <w:jc w:val="center"/>
        <w:rPr>
          <w:sz w:val="24"/>
          <w:szCs w:val="24"/>
        </w:rPr>
      </w:pPr>
      <w:r w:rsidRPr="002710FA">
        <w:rPr>
          <w:sz w:val="24"/>
          <w:szCs w:val="24"/>
        </w:rPr>
        <w:t>CLASSIFICAZIONE DELLE PERSONE GIURIDICHE: ASSOCIAZIONI E FONDAZIONI</w:t>
      </w:r>
    </w:p>
    <w:p w:rsidR="002A2EC3" w:rsidRPr="002710FA" w:rsidRDefault="002A2EC3" w:rsidP="002A2EC3">
      <w:pPr>
        <w:spacing w:after="0" w:line="240" w:lineRule="auto"/>
        <w:jc w:val="both"/>
        <w:rPr>
          <w:sz w:val="24"/>
          <w:szCs w:val="24"/>
        </w:rPr>
      </w:pPr>
      <w:r w:rsidRPr="002710FA">
        <w:rPr>
          <w:sz w:val="24"/>
          <w:szCs w:val="24"/>
        </w:rPr>
        <w:t xml:space="preserve">Le </w:t>
      </w:r>
      <w:r w:rsidRPr="0057792A">
        <w:rPr>
          <w:b/>
          <w:sz w:val="24"/>
          <w:szCs w:val="24"/>
        </w:rPr>
        <w:t>associazioni</w:t>
      </w:r>
      <w:r w:rsidRPr="002710FA">
        <w:rPr>
          <w:sz w:val="24"/>
          <w:szCs w:val="24"/>
        </w:rPr>
        <w:t xml:space="preserve"> sono una manifestazione della natura sociale, una forma di organizzazione stabile e collettiva attraverso la quale </w:t>
      </w:r>
      <w:proofErr w:type="gramStart"/>
      <w:r w:rsidRPr="002710FA">
        <w:rPr>
          <w:sz w:val="24"/>
          <w:szCs w:val="24"/>
        </w:rPr>
        <w:t>vengono</w:t>
      </w:r>
      <w:proofErr w:type="gramEnd"/>
      <w:r w:rsidRPr="002710FA">
        <w:rPr>
          <w:sz w:val="24"/>
          <w:szCs w:val="24"/>
        </w:rPr>
        <w:t xml:space="preserve"> perseguiti scopi superindividuali. Il concetto di formazione sociale comprende sia le organizzazioni collettive volontarie, come le associazioni o le società (</w:t>
      </w:r>
      <w:proofErr w:type="gramStart"/>
      <w:r w:rsidRPr="002710FA">
        <w:rPr>
          <w:sz w:val="24"/>
          <w:szCs w:val="24"/>
        </w:rPr>
        <w:t>a cui</w:t>
      </w:r>
      <w:proofErr w:type="gramEnd"/>
      <w:r w:rsidRPr="002710FA">
        <w:rPr>
          <w:sz w:val="24"/>
          <w:szCs w:val="24"/>
        </w:rPr>
        <w:t xml:space="preserve"> si aderisce per libera scelta),  sia le organizzazioni collettive necessarie come gli enti pubblici territoriali o la famiglia (ai quali 1 pax può trovarsi ad appartenere anche contro la propria volontà).</w:t>
      </w:r>
    </w:p>
    <w:p w:rsidR="002A2EC3" w:rsidRPr="002710FA" w:rsidRDefault="002A2EC3" w:rsidP="002A2EC3">
      <w:pPr>
        <w:spacing w:after="0" w:line="240" w:lineRule="auto"/>
        <w:jc w:val="both"/>
        <w:rPr>
          <w:sz w:val="24"/>
          <w:szCs w:val="24"/>
        </w:rPr>
      </w:pPr>
      <w:r w:rsidRPr="002710FA">
        <w:rPr>
          <w:sz w:val="24"/>
          <w:szCs w:val="24"/>
        </w:rPr>
        <w:t xml:space="preserve">L’associazione si costituisce per contratto (contratto di associazione) mediante il quale più persone </w:t>
      </w:r>
      <w:proofErr w:type="gramStart"/>
      <w:r w:rsidRPr="002710FA">
        <w:rPr>
          <w:sz w:val="24"/>
          <w:szCs w:val="24"/>
        </w:rPr>
        <w:t xml:space="preserve">si </w:t>
      </w:r>
      <w:proofErr w:type="gramEnd"/>
      <w:r w:rsidRPr="002710FA">
        <w:rPr>
          <w:sz w:val="24"/>
          <w:szCs w:val="24"/>
        </w:rPr>
        <w:t>impegnano a persegui</w:t>
      </w:r>
      <w:r w:rsidR="0057792A">
        <w:rPr>
          <w:sz w:val="24"/>
          <w:szCs w:val="24"/>
        </w:rPr>
        <w:t>re</w:t>
      </w:r>
      <w:r w:rsidRPr="002710FA">
        <w:rPr>
          <w:sz w:val="24"/>
          <w:szCs w:val="24"/>
        </w:rPr>
        <w:t xml:space="preserve"> uno scopo di natura ideale o non economica. </w:t>
      </w:r>
      <w:proofErr w:type="gramStart"/>
      <w:r w:rsidR="0057792A">
        <w:rPr>
          <w:sz w:val="24"/>
          <w:szCs w:val="24"/>
        </w:rPr>
        <w:t>[</w:t>
      </w:r>
      <w:r w:rsidRPr="002710FA">
        <w:rPr>
          <w:sz w:val="24"/>
          <w:szCs w:val="24"/>
        </w:rPr>
        <w:t>società</w:t>
      </w:r>
      <w:proofErr w:type="gramEnd"/>
      <w:r w:rsidRPr="002710FA">
        <w:rPr>
          <w:sz w:val="24"/>
          <w:szCs w:val="24"/>
        </w:rPr>
        <w:t xml:space="preserve"> o cooperative perseguono scopi economici]. </w:t>
      </w:r>
      <w:proofErr w:type="gramStart"/>
      <w:r w:rsidRPr="002710FA">
        <w:rPr>
          <w:sz w:val="24"/>
          <w:szCs w:val="24"/>
        </w:rPr>
        <w:t>Ad</w:t>
      </w:r>
      <w:proofErr w:type="gramEnd"/>
      <w:r w:rsidRPr="002710FA">
        <w:rPr>
          <w:sz w:val="24"/>
          <w:szCs w:val="24"/>
        </w:rPr>
        <w:t xml:space="preserve"> essa, una volta costituita, possono aderire nuovi membri e decide</w:t>
      </w:r>
      <w:r w:rsidR="0057792A">
        <w:rPr>
          <w:sz w:val="24"/>
          <w:szCs w:val="24"/>
        </w:rPr>
        <w:t>re</w:t>
      </w:r>
      <w:r w:rsidRPr="002710FA">
        <w:rPr>
          <w:sz w:val="24"/>
          <w:szCs w:val="24"/>
        </w:rPr>
        <w:t>, in qualsiasi momento, di uscirne con una dichiarazione di recesso.  Essa agisce per mezzo dei propri organi: gli associati, uniti in assemblea, formano l’organo sovrano mentre gli amministratori, nominati dall’assemblea, formano l’organo esecutivo.</w:t>
      </w:r>
    </w:p>
    <w:p w:rsidR="002A2EC3" w:rsidRPr="006B4F91" w:rsidRDefault="002A2EC3" w:rsidP="002A2EC3">
      <w:pPr>
        <w:spacing w:after="0" w:line="240" w:lineRule="auto"/>
        <w:jc w:val="both"/>
        <w:rPr>
          <w:sz w:val="10"/>
          <w:szCs w:val="10"/>
        </w:rPr>
      </w:pPr>
    </w:p>
    <w:p w:rsidR="002A2EC3" w:rsidRPr="002710FA" w:rsidRDefault="002A2EC3" w:rsidP="002A2EC3">
      <w:pPr>
        <w:spacing w:after="0" w:line="240" w:lineRule="auto"/>
        <w:jc w:val="both"/>
        <w:rPr>
          <w:sz w:val="24"/>
          <w:szCs w:val="24"/>
        </w:rPr>
      </w:pPr>
      <w:r w:rsidRPr="002710FA">
        <w:rPr>
          <w:sz w:val="24"/>
          <w:szCs w:val="24"/>
        </w:rPr>
        <w:t xml:space="preserve">La </w:t>
      </w:r>
      <w:r w:rsidRPr="0057792A">
        <w:rPr>
          <w:b/>
          <w:sz w:val="24"/>
          <w:szCs w:val="24"/>
        </w:rPr>
        <w:t xml:space="preserve">fondazione </w:t>
      </w:r>
      <w:r w:rsidRPr="002710FA">
        <w:rPr>
          <w:sz w:val="24"/>
          <w:szCs w:val="24"/>
        </w:rPr>
        <w:t xml:space="preserve">(è, anche lei, organizzazione collettiva con scopi super-individuali) </w:t>
      </w:r>
      <w:r w:rsidR="00C1409F">
        <w:rPr>
          <w:sz w:val="24"/>
          <w:szCs w:val="24"/>
        </w:rPr>
        <w:t>è</w:t>
      </w:r>
      <w:r w:rsidRPr="002710FA">
        <w:rPr>
          <w:sz w:val="24"/>
          <w:szCs w:val="24"/>
        </w:rPr>
        <w:t xml:space="preserve"> definita come </w:t>
      </w:r>
      <w:proofErr w:type="gramStart"/>
      <w:r w:rsidRPr="002710FA">
        <w:rPr>
          <w:sz w:val="24"/>
          <w:szCs w:val="24"/>
        </w:rPr>
        <w:t>la</w:t>
      </w:r>
      <w:proofErr w:type="gramEnd"/>
      <w:r w:rsidRPr="002710FA">
        <w:rPr>
          <w:sz w:val="24"/>
          <w:szCs w:val="24"/>
        </w:rPr>
        <w:t xml:space="preserve"> stabile organizzazione </w:t>
      </w:r>
      <w:r w:rsidR="00C1409F">
        <w:rPr>
          <w:sz w:val="24"/>
          <w:szCs w:val="24"/>
        </w:rPr>
        <w:t>con</w:t>
      </w:r>
      <w:r w:rsidRPr="002710FA">
        <w:rPr>
          <w:sz w:val="24"/>
          <w:szCs w:val="24"/>
        </w:rPr>
        <w:t xml:space="preserve"> patrimonio privato </w:t>
      </w:r>
      <w:r w:rsidR="00C1409F">
        <w:rPr>
          <w:sz w:val="24"/>
          <w:szCs w:val="24"/>
        </w:rPr>
        <w:t xml:space="preserve">destinato </w:t>
      </w:r>
      <w:r w:rsidRPr="002710FA">
        <w:rPr>
          <w:sz w:val="24"/>
          <w:szCs w:val="24"/>
        </w:rPr>
        <w:t xml:space="preserve">ad un determinato scopo (di tipo assistenziale, di natura culturale o scientifica) di natura ideale. L’atto costitutivo della fondazione è un atto unilaterale e può essere costituita anche per testamento; la fondazione ha un solo organo, formato dagli amministratori, che </w:t>
      </w:r>
      <w:proofErr w:type="gramStart"/>
      <w:r w:rsidRPr="002710FA">
        <w:rPr>
          <w:sz w:val="24"/>
          <w:szCs w:val="24"/>
        </w:rPr>
        <w:t>vengono</w:t>
      </w:r>
      <w:proofErr w:type="gramEnd"/>
      <w:r w:rsidRPr="002710FA">
        <w:rPr>
          <w:sz w:val="24"/>
          <w:szCs w:val="24"/>
        </w:rPr>
        <w:t xml:space="preserve"> nominati nei modi previsti dall’atto di fondazione.</w:t>
      </w:r>
    </w:p>
    <w:p w:rsidR="002A2EC3" w:rsidRPr="00C1409F" w:rsidRDefault="002A2EC3" w:rsidP="002A2EC3">
      <w:pPr>
        <w:spacing w:after="0" w:line="240" w:lineRule="auto"/>
        <w:jc w:val="both"/>
        <w:rPr>
          <w:sz w:val="8"/>
          <w:szCs w:val="8"/>
        </w:rPr>
      </w:pPr>
    </w:p>
    <w:p w:rsidR="002A2EC3" w:rsidRPr="002710FA" w:rsidRDefault="002A2EC3" w:rsidP="002A2EC3">
      <w:pPr>
        <w:spacing w:after="0" w:line="240" w:lineRule="auto"/>
        <w:jc w:val="both"/>
        <w:rPr>
          <w:sz w:val="24"/>
          <w:szCs w:val="24"/>
        </w:rPr>
      </w:pPr>
      <w:r w:rsidRPr="002710FA">
        <w:rPr>
          <w:sz w:val="24"/>
          <w:szCs w:val="24"/>
        </w:rPr>
        <w:t xml:space="preserve">Le associazioni e le fondazioni conseguono il riconoscimento della personalità giuridica a seguito dell’iscrizione nel registro delle persone giuridiche presso le prefetture. Il codice civile distingue tra associazioni riconosciute, quindi che hanno chiesto </w:t>
      </w:r>
      <w:proofErr w:type="gramStart"/>
      <w:r w:rsidRPr="002710FA">
        <w:rPr>
          <w:sz w:val="24"/>
          <w:szCs w:val="24"/>
        </w:rPr>
        <w:t>ed</w:t>
      </w:r>
      <w:proofErr w:type="gramEnd"/>
      <w:r w:rsidRPr="002710FA">
        <w:rPr>
          <w:sz w:val="24"/>
          <w:szCs w:val="24"/>
        </w:rPr>
        <w:t xml:space="preserve"> ottenuto il riconoscimento, e quelle non riconosciute. Quest’ultime sono quelle che non hanno chiesto (partiti e sindacati) o non hanno ottenuto il riconoscimento di associazioni (causa mancanza patrimonio sufficiente al raggiungimento dello scopo). </w:t>
      </w:r>
    </w:p>
    <w:p w:rsidR="002A2EC3" w:rsidRPr="00C1409F" w:rsidRDefault="002A2EC3" w:rsidP="002A2EC3">
      <w:pPr>
        <w:spacing w:after="0" w:line="240" w:lineRule="auto"/>
        <w:jc w:val="both"/>
      </w:pPr>
      <w:r w:rsidRPr="00C1409F">
        <w:t xml:space="preserve">Le associazioni riconosciute possono acquistare beni, mobili e immobili sia a titolo oneroso sia a </w:t>
      </w:r>
      <w:proofErr w:type="gramStart"/>
      <w:r w:rsidRPr="00C1409F">
        <w:t>titolo</w:t>
      </w:r>
      <w:proofErr w:type="gramEnd"/>
      <w:r w:rsidRPr="00C1409F">
        <w:t xml:space="preserve"> gratuito. Le associazioni non riconosciute possono acquistare beni solo a titolo oneroso. Tuttavia, </w:t>
      </w:r>
      <w:r w:rsidR="00C1409F" w:rsidRPr="00C1409F">
        <w:t>dal</w:t>
      </w:r>
      <w:r w:rsidRPr="00C1409F">
        <w:t xml:space="preserve"> 2000, la condizione giuridica di entrambe le tipologie di associazioni si è, per molti aspetti, parificata.</w:t>
      </w:r>
    </w:p>
    <w:p w:rsidR="002A2EC3" w:rsidRPr="006E1F51" w:rsidRDefault="002A2EC3" w:rsidP="002A2EC3">
      <w:pPr>
        <w:spacing w:after="0" w:line="240" w:lineRule="auto"/>
        <w:jc w:val="both"/>
        <w:rPr>
          <w:sz w:val="10"/>
          <w:szCs w:val="10"/>
        </w:rPr>
      </w:pPr>
    </w:p>
    <w:p w:rsidR="005D1DD4" w:rsidRDefault="002A2EC3" w:rsidP="002A2EC3">
      <w:pPr>
        <w:spacing w:after="0" w:line="240" w:lineRule="auto"/>
        <w:jc w:val="both"/>
        <w:rPr>
          <w:sz w:val="24"/>
          <w:szCs w:val="24"/>
        </w:rPr>
      </w:pPr>
      <w:r w:rsidRPr="002710FA">
        <w:rPr>
          <w:sz w:val="24"/>
          <w:szCs w:val="24"/>
        </w:rPr>
        <w:t xml:space="preserve">Delle obbligazioni assunte da un’associazione </w:t>
      </w:r>
      <w:proofErr w:type="gramStart"/>
      <w:r w:rsidRPr="002710FA">
        <w:rPr>
          <w:sz w:val="24"/>
          <w:szCs w:val="24"/>
        </w:rPr>
        <w:t>riconosciuta</w:t>
      </w:r>
      <w:proofErr w:type="gramEnd"/>
      <w:r w:rsidRPr="002710FA">
        <w:rPr>
          <w:sz w:val="24"/>
          <w:szCs w:val="24"/>
        </w:rPr>
        <w:t xml:space="preserve"> risponde soltanto l’associazione con il suo patrimonio. </w:t>
      </w:r>
      <w:r w:rsidR="005D1DD4" w:rsidRPr="002710FA">
        <w:rPr>
          <w:sz w:val="24"/>
          <w:szCs w:val="24"/>
        </w:rPr>
        <w:t>Delle obbligazioni assunte in nome di un’</w:t>
      </w:r>
      <w:proofErr w:type="gramStart"/>
      <w:r w:rsidR="005D1DD4" w:rsidRPr="002710FA">
        <w:rPr>
          <w:sz w:val="24"/>
          <w:szCs w:val="24"/>
        </w:rPr>
        <w:t>associazione</w:t>
      </w:r>
      <w:proofErr w:type="gramEnd"/>
      <w:r w:rsidR="005D1DD4" w:rsidRPr="002710FA">
        <w:rPr>
          <w:sz w:val="24"/>
          <w:szCs w:val="24"/>
        </w:rPr>
        <w:t xml:space="preserve"> l’associato non è mai responsabile personalmente mentre, gli amministratori delle associazioni non riconosciute, sono personalmente responsabili.</w:t>
      </w:r>
    </w:p>
    <w:p w:rsidR="002A2EC3" w:rsidRPr="006B4F91" w:rsidRDefault="002A2EC3" w:rsidP="002A2EC3">
      <w:pPr>
        <w:spacing w:after="0" w:line="240" w:lineRule="auto"/>
        <w:jc w:val="both"/>
        <w:rPr>
          <w:sz w:val="10"/>
          <w:szCs w:val="10"/>
        </w:rPr>
      </w:pPr>
    </w:p>
    <w:p w:rsidR="002A2EC3" w:rsidRDefault="002A2EC3" w:rsidP="002A2EC3">
      <w:pPr>
        <w:spacing w:after="0" w:line="240" w:lineRule="auto"/>
        <w:jc w:val="center"/>
        <w:rPr>
          <w:sz w:val="24"/>
          <w:szCs w:val="24"/>
        </w:rPr>
      </w:pPr>
    </w:p>
    <w:p w:rsidR="002A2EC3" w:rsidRDefault="002A2EC3" w:rsidP="002A2EC3">
      <w:pPr>
        <w:spacing w:after="0" w:line="240" w:lineRule="auto"/>
        <w:jc w:val="center"/>
        <w:rPr>
          <w:sz w:val="24"/>
          <w:szCs w:val="24"/>
        </w:rPr>
      </w:pPr>
    </w:p>
    <w:p w:rsidR="002A2EC3" w:rsidRPr="002710FA" w:rsidRDefault="002A2EC3" w:rsidP="002A2EC3">
      <w:pPr>
        <w:spacing w:after="0" w:line="240" w:lineRule="auto"/>
        <w:jc w:val="center"/>
        <w:rPr>
          <w:sz w:val="24"/>
          <w:szCs w:val="24"/>
        </w:rPr>
      </w:pPr>
      <w:r w:rsidRPr="002710FA">
        <w:rPr>
          <w:sz w:val="24"/>
          <w:szCs w:val="24"/>
        </w:rPr>
        <w:lastRenderedPageBreak/>
        <w:t>I DIRITTI DELLA PERSONALITA’</w:t>
      </w:r>
    </w:p>
    <w:p w:rsidR="002A2EC3" w:rsidRDefault="002A2EC3" w:rsidP="002A2EC3">
      <w:pPr>
        <w:spacing w:after="0" w:line="240" w:lineRule="auto"/>
        <w:jc w:val="both"/>
        <w:rPr>
          <w:sz w:val="24"/>
          <w:szCs w:val="24"/>
        </w:rPr>
      </w:pPr>
      <w:r w:rsidRPr="002710FA">
        <w:rPr>
          <w:sz w:val="24"/>
          <w:szCs w:val="24"/>
        </w:rPr>
        <w:t xml:space="preserve">Ci sono diritti soggettivi che sono </w:t>
      </w:r>
      <w:r w:rsidRPr="00BB1711">
        <w:rPr>
          <w:i/>
          <w:sz w:val="24"/>
          <w:szCs w:val="24"/>
        </w:rPr>
        <w:t>“creati”</w:t>
      </w:r>
      <w:r>
        <w:rPr>
          <w:sz w:val="24"/>
          <w:szCs w:val="24"/>
        </w:rPr>
        <w:t xml:space="preserve"> dal diritto oggettivo</w:t>
      </w:r>
      <w:r w:rsidRPr="002710FA">
        <w:rPr>
          <w:sz w:val="24"/>
          <w:szCs w:val="24"/>
        </w:rPr>
        <w:t xml:space="preserve"> </w:t>
      </w:r>
      <w:proofErr w:type="gramStart"/>
      <w:r>
        <w:rPr>
          <w:sz w:val="24"/>
          <w:szCs w:val="24"/>
        </w:rPr>
        <w:t>ed</w:t>
      </w:r>
      <w:proofErr w:type="gramEnd"/>
      <w:r>
        <w:rPr>
          <w:sz w:val="24"/>
          <w:szCs w:val="24"/>
        </w:rPr>
        <w:t xml:space="preserve"> altri</w:t>
      </w:r>
      <w:r w:rsidRPr="002710FA">
        <w:rPr>
          <w:sz w:val="24"/>
          <w:szCs w:val="24"/>
        </w:rPr>
        <w:t xml:space="preserve"> diritti soggettivi che si dicono solo </w:t>
      </w:r>
      <w:r w:rsidRPr="00BB1711">
        <w:rPr>
          <w:i/>
          <w:sz w:val="24"/>
          <w:szCs w:val="24"/>
        </w:rPr>
        <w:t>“trovati”</w:t>
      </w:r>
      <w:r w:rsidRPr="002710FA">
        <w:rPr>
          <w:sz w:val="24"/>
          <w:szCs w:val="24"/>
        </w:rPr>
        <w:t xml:space="preserve"> dal diritto oggettivo: sono i diritti dell’uomo</w:t>
      </w:r>
      <w:r>
        <w:rPr>
          <w:sz w:val="24"/>
          <w:szCs w:val="24"/>
        </w:rPr>
        <w:t xml:space="preserve"> detti anche diritti della personalità o della persona.</w:t>
      </w:r>
    </w:p>
    <w:p w:rsidR="002A2EC3" w:rsidRPr="002710FA" w:rsidRDefault="002A2EC3" w:rsidP="002A2EC3">
      <w:pPr>
        <w:spacing w:after="0" w:line="240" w:lineRule="auto"/>
        <w:jc w:val="both"/>
        <w:rPr>
          <w:sz w:val="24"/>
          <w:szCs w:val="24"/>
        </w:rPr>
      </w:pPr>
      <w:r w:rsidRPr="002710FA">
        <w:rPr>
          <w:sz w:val="24"/>
          <w:szCs w:val="24"/>
        </w:rPr>
        <w:t xml:space="preserve">Si considerano come diritti spettanti all’uomo </w:t>
      </w:r>
      <w:proofErr w:type="gramStart"/>
      <w:r w:rsidRPr="002710FA">
        <w:rPr>
          <w:sz w:val="24"/>
          <w:szCs w:val="24"/>
        </w:rPr>
        <w:t>in quanto</w:t>
      </w:r>
      <w:proofErr w:type="gramEnd"/>
      <w:r w:rsidRPr="002710FA">
        <w:rPr>
          <w:sz w:val="24"/>
          <w:szCs w:val="24"/>
        </w:rPr>
        <w:t xml:space="preserve"> tale e come diritti che ogni Stato ha il dovere di riconoscere e garantire</w:t>
      </w:r>
      <w:r w:rsidR="00755227">
        <w:rPr>
          <w:sz w:val="24"/>
          <w:szCs w:val="24"/>
        </w:rPr>
        <w:t>,</w:t>
      </w:r>
      <w:r w:rsidR="00755227" w:rsidRPr="00755227">
        <w:rPr>
          <w:sz w:val="24"/>
          <w:szCs w:val="24"/>
        </w:rPr>
        <w:t xml:space="preserve"> </w:t>
      </w:r>
      <w:r w:rsidR="00755227" w:rsidRPr="002710FA">
        <w:rPr>
          <w:sz w:val="24"/>
          <w:szCs w:val="24"/>
        </w:rPr>
        <w:t>sia da parte della pubblica autorità sia dagli altri uomini</w:t>
      </w:r>
      <w:r w:rsidR="00755227">
        <w:rPr>
          <w:sz w:val="24"/>
          <w:szCs w:val="24"/>
        </w:rPr>
        <w:t xml:space="preserve"> </w:t>
      </w:r>
      <w:r w:rsidRPr="002710FA">
        <w:rPr>
          <w:sz w:val="24"/>
          <w:szCs w:val="24"/>
        </w:rPr>
        <w:t>.</w:t>
      </w:r>
      <w:r>
        <w:rPr>
          <w:sz w:val="24"/>
          <w:szCs w:val="24"/>
        </w:rPr>
        <w:t xml:space="preserve"> </w:t>
      </w:r>
    </w:p>
    <w:p w:rsidR="002A2EC3" w:rsidRDefault="00755227" w:rsidP="002A2EC3">
      <w:pPr>
        <w:spacing w:after="0" w:line="240" w:lineRule="auto"/>
        <w:jc w:val="both"/>
        <w:rPr>
          <w:sz w:val="24"/>
          <w:szCs w:val="24"/>
        </w:rPr>
      </w:pPr>
      <w:r>
        <w:rPr>
          <w:sz w:val="24"/>
          <w:szCs w:val="24"/>
        </w:rPr>
        <w:t>Fra i diritti della personalità i più importanti sono:</w:t>
      </w:r>
    </w:p>
    <w:p w:rsidR="002A2EC3" w:rsidRDefault="002A2EC3" w:rsidP="002A2EC3">
      <w:pPr>
        <w:pStyle w:val="Paragrafoelenco"/>
        <w:numPr>
          <w:ilvl w:val="0"/>
          <w:numId w:val="4"/>
        </w:numPr>
        <w:spacing w:after="0" w:line="240" w:lineRule="auto"/>
        <w:jc w:val="both"/>
        <w:rPr>
          <w:sz w:val="24"/>
          <w:szCs w:val="24"/>
        </w:rPr>
      </w:pPr>
      <w:proofErr w:type="gramStart"/>
      <w:r w:rsidRPr="003212DA">
        <w:rPr>
          <w:sz w:val="24"/>
          <w:szCs w:val="24"/>
          <w:u w:val="single"/>
        </w:rPr>
        <w:t>diritti</w:t>
      </w:r>
      <w:proofErr w:type="gramEnd"/>
      <w:r w:rsidRPr="003212DA">
        <w:rPr>
          <w:sz w:val="24"/>
          <w:szCs w:val="24"/>
          <w:u w:val="single"/>
        </w:rPr>
        <w:t xml:space="preserve"> assoluti</w:t>
      </w:r>
      <w:r w:rsidRPr="00BB1711">
        <w:rPr>
          <w:sz w:val="24"/>
          <w:szCs w:val="24"/>
        </w:rPr>
        <w:t xml:space="preserve"> cioè protetti nei confronti di tutti; sono diritti indisponibili in quanto il loro titolare non li può alienare e non può neanche rinunciarvi. Sono imprescrittibili perché non si prescrivono, in pratica non si </w:t>
      </w:r>
      <w:proofErr w:type="gramStart"/>
      <w:r w:rsidRPr="00BB1711">
        <w:rPr>
          <w:sz w:val="24"/>
          <w:szCs w:val="24"/>
        </w:rPr>
        <w:t>estinguono</w:t>
      </w:r>
      <w:proofErr w:type="gramEnd"/>
      <w:r w:rsidRPr="00BB1711">
        <w:rPr>
          <w:sz w:val="24"/>
          <w:szCs w:val="24"/>
        </w:rPr>
        <w:t xml:space="preserve"> per il prolungato non uso nel tempo.</w:t>
      </w:r>
    </w:p>
    <w:p w:rsidR="002A2EC3" w:rsidRPr="00755227" w:rsidRDefault="002A2EC3" w:rsidP="002A2EC3">
      <w:pPr>
        <w:spacing w:after="0" w:line="240" w:lineRule="auto"/>
        <w:jc w:val="both"/>
        <w:rPr>
          <w:sz w:val="20"/>
          <w:szCs w:val="20"/>
        </w:rPr>
      </w:pPr>
      <w:r w:rsidRPr="00755227">
        <w:rPr>
          <w:sz w:val="20"/>
          <w:szCs w:val="20"/>
        </w:rPr>
        <w:t xml:space="preserve">Al carattere </w:t>
      </w:r>
      <w:proofErr w:type="gramStart"/>
      <w:r w:rsidRPr="00755227">
        <w:rPr>
          <w:sz w:val="20"/>
          <w:szCs w:val="20"/>
        </w:rPr>
        <w:t xml:space="preserve">di </w:t>
      </w:r>
      <w:proofErr w:type="gramEnd"/>
      <w:r w:rsidRPr="00755227">
        <w:rPr>
          <w:sz w:val="20"/>
          <w:szCs w:val="20"/>
        </w:rPr>
        <w:t xml:space="preserve">indisponibilità si collega il </w:t>
      </w:r>
      <w:proofErr w:type="spellStart"/>
      <w:r w:rsidRPr="00755227">
        <w:rPr>
          <w:sz w:val="20"/>
          <w:szCs w:val="20"/>
        </w:rPr>
        <w:t>dirito</w:t>
      </w:r>
      <w:proofErr w:type="spellEnd"/>
      <w:r w:rsidRPr="00755227">
        <w:rPr>
          <w:sz w:val="20"/>
          <w:szCs w:val="20"/>
        </w:rPr>
        <w:t xml:space="preserve"> alla vita e all’integrità fisica e psichica.</w:t>
      </w:r>
      <w:r w:rsidR="00755227" w:rsidRPr="00755227">
        <w:rPr>
          <w:sz w:val="20"/>
          <w:szCs w:val="20"/>
        </w:rPr>
        <w:t xml:space="preserve"> </w:t>
      </w:r>
      <w:r w:rsidRPr="00755227">
        <w:rPr>
          <w:sz w:val="20"/>
          <w:szCs w:val="20"/>
        </w:rPr>
        <w:t xml:space="preserve">Al diritto sul proprio corpo si collega il principio costituzionale secondo cui nessuno può esser obbligato </w:t>
      </w:r>
      <w:proofErr w:type="gramStart"/>
      <w:r w:rsidRPr="00755227">
        <w:rPr>
          <w:sz w:val="20"/>
          <w:szCs w:val="20"/>
        </w:rPr>
        <w:t>ad</w:t>
      </w:r>
      <w:proofErr w:type="gramEnd"/>
      <w:r w:rsidRPr="00755227">
        <w:rPr>
          <w:sz w:val="20"/>
          <w:szCs w:val="20"/>
        </w:rPr>
        <w:t xml:space="preserve"> un determinato trattamento sanitario se non per legge.</w:t>
      </w:r>
    </w:p>
    <w:p w:rsidR="002A2EC3" w:rsidRPr="00755227" w:rsidRDefault="002A2EC3" w:rsidP="002A2EC3">
      <w:pPr>
        <w:spacing w:after="0" w:line="240" w:lineRule="auto"/>
        <w:jc w:val="both"/>
        <w:rPr>
          <w:sz w:val="20"/>
          <w:szCs w:val="20"/>
        </w:rPr>
      </w:pPr>
      <w:r w:rsidRPr="00755227">
        <w:rPr>
          <w:sz w:val="20"/>
          <w:szCs w:val="20"/>
        </w:rPr>
        <w:t>Non ha invece specifica protezione civile il diritto all’onore, alla dignità e al decoro personale (ma nel codice penale è punita l’ingiuria e la diffamazione).</w:t>
      </w:r>
    </w:p>
    <w:p w:rsidR="002A2EC3" w:rsidRPr="00BB1711" w:rsidRDefault="002A2EC3" w:rsidP="002A2EC3">
      <w:pPr>
        <w:spacing w:after="0" w:line="240" w:lineRule="auto"/>
        <w:jc w:val="both"/>
        <w:rPr>
          <w:sz w:val="6"/>
          <w:szCs w:val="6"/>
        </w:rPr>
      </w:pPr>
    </w:p>
    <w:p w:rsidR="002A2EC3" w:rsidRDefault="002A2EC3" w:rsidP="002A2EC3">
      <w:pPr>
        <w:pStyle w:val="Paragrafoelenco"/>
        <w:numPr>
          <w:ilvl w:val="0"/>
          <w:numId w:val="4"/>
        </w:numPr>
        <w:spacing w:after="0" w:line="240" w:lineRule="auto"/>
        <w:jc w:val="both"/>
        <w:rPr>
          <w:sz w:val="24"/>
          <w:szCs w:val="24"/>
        </w:rPr>
      </w:pPr>
      <w:r w:rsidRPr="003212DA">
        <w:rPr>
          <w:sz w:val="24"/>
          <w:szCs w:val="24"/>
          <w:u w:val="single"/>
        </w:rPr>
        <w:t>Diritto al proprio nome</w:t>
      </w:r>
      <w:r>
        <w:rPr>
          <w:sz w:val="24"/>
          <w:szCs w:val="24"/>
        </w:rPr>
        <w:t xml:space="preserve">: </w:t>
      </w:r>
      <w:r w:rsidRPr="00BB1711">
        <w:rPr>
          <w:sz w:val="24"/>
          <w:szCs w:val="24"/>
        </w:rPr>
        <w:t>L’art. 7 protegge il diritto al nome</w:t>
      </w:r>
      <w:r>
        <w:rPr>
          <w:sz w:val="24"/>
          <w:szCs w:val="24"/>
        </w:rPr>
        <w:t xml:space="preserve"> in </w:t>
      </w:r>
      <w:proofErr w:type="gramStart"/>
      <w:r>
        <w:rPr>
          <w:sz w:val="24"/>
          <w:szCs w:val="24"/>
        </w:rPr>
        <w:t>2</w:t>
      </w:r>
      <w:proofErr w:type="gramEnd"/>
      <w:r>
        <w:rPr>
          <w:sz w:val="24"/>
          <w:szCs w:val="24"/>
        </w:rPr>
        <w:t xml:space="preserve"> aspetti</w:t>
      </w:r>
      <w:r w:rsidRPr="00BB1711">
        <w:rPr>
          <w:sz w:val="24"/>
          <w:szCs w:val="24"/>
        </w:rPr>
        <w:t>:</w:t>
      </w:r>
      <w:r>
        <w:rPr>
          <w:sz w:val="24"/>
          <w:szCs w:val="24"/>
        </w:rPr>
        <w:t xml:space="preserve"> </w:t>
      </w:r>
      <w:r w:rsidRPr="00E41F48">
        <w:rPr>
          <w:sz w:val="24"/>
          <w:szCs w:val="24"/>
          <w:u w:val="single"/>
        </w:rPr>
        <w:t>all’uso del proprio nome</w:t>
      </w:r>
      <w:r w:rsidRPr="00E41F48">
        <w:rPr>
          <w:sz w:val="24"/>
          <w:szCs w:val="24"/>
        </w:rPr>
        <w:t xml:space="preserve"> </w:t>
      </w:r>
      <w:r>
        <w:rPr>
          <w:sz w:val="24"/>
          <w:szCs w:val="24"/>
        </w:rPr>
        <w:t>(</w:t>
      </w:r>
      <w:r w:rsidRPr="00BB1711">
        <w:rPr>
          <w:sz w:val="24"/>
          <w:szCs w:val="24"/>
        </w:rPr>
        <w:t>diritto di identificare se stessi con il proprio nome e come diritto di essere identificati con esso dagli altri. È protetto contro chi contesti alla persona o le impedisca l’uso del proprio nome</w:t>
      </w:r>
      <w:proofErr w:type="gramStart"/>
      <w:r>
        <w:rPr>
          <w:sz w:val="24"/>
          <w:szCs w:val="24"/>
        </w:rPr>
        <w:t>)</w:t>
      </w:r>
      <w:r w:rsidRPr="00BB1711">
        <w:rPr>
          <w:sz w:val="24"/>
          <w:szCs w:val="24"/>
        </w:rPr>
        <w:t>.</w:t>
      </w:r>
      <w:proofErr w:type="gramEnd"/>
      <w:r>
        <w:rPr>
          <w:sz w:val="24"/>
          <w:szCs w:val="24"/>
        </w:rPr>
        <w:t xml:space="preserve"> </w:t>
      </w:r>
      <w:r w:rsidRPr="00E41F48">
        <w:rPr>
          <w:sz w:val="24"/>
          <w:szCs w:val="24"/>
          <w:u w:val="single"/>
        </w:rPr>
        <w:t>E all’uso esclusivo del proprio nome</w:t>
      </w:r>
      <w:r>
        <w:rPr>
          <w:sz w:val="24"/>
          <w:szCs w:val="24"/>
        </w:rPr>
        <w:t xml:space="preserve"> </w:t>
      </w:r>
      <w:proofErr w:type="gramStart"/>
      <w:r>
        <w:rPr>
          <w:sz w:val="24"/>
          <w:szCs w:val="24"/>
        </w:rPr>
        <w:t>(</w:t>
      </w:r>
      <w:proofErr w:type="gramEnd"/>
      <w:r w:rsidRPr="00BB1711">
        <w:rPr>
          <w:sz w:val="24"/>
          <w:szCs w:val="24"/>
        </w:rPr>
        <w:t xml:space="preserve">protetto contro chi usurpi il nome altrui per identificare sé o per indicare una cosa con l’uso del nome altrui. Oltre al nome, è protetto anche lo pseudonimo quando abbia acquistato la stessa importanza del nome. Questo diritto al nome vige </w:t>
      </w:r>
      <w:r>
        <w:rPr>
          <w:sz w:val="24"/>
          <w:szCs w:val="24"/>
        </w:rPr>
        <w:t>anche per le persone giuridiche</w:t>
      </w:r>
      <w:proofErr w:type="gramStart"/>
      <w:r>
        <w:rPr>
          <w:sz w:val="24"/>
          <w:szCs w:val="24"/>
        </w:rPr>
        <w:t>).</w:t>
      </w:r>
      <w:proofErr w:type="gramEnd"/>
    </w:p>
    <w:p w:rsidR="002A2EC3" w:rsidRDefault="002A2EC3" w:rsidP="002A2EC3">
      <w:pPr>
        <w:pStyle w:val="Paragrafoelenco"/>
        <w:numPr>
          <w:ilvl w:val="0"/>
          <w:numId w:val="4"/>
        </w:numPr>
        <w:spacing w:after="0" w:line="240" w:lineRule="auto"/>
        <w:jc w:val="both"/>
        <w:rPr>
          <w:sz w:val="24"/>
          <w:szCs w:val="24"/>
        </w:rPr>
      </w:pPr>
      <w:r w:rsidRPr="003212DA">
        <w:rPr>
          <w:sz w:val="24"/>
          <w:szCs w:val="24"/>
          <w:u w:val="single"/>
        </w:rPr>
        <w:t>Diritto all’immagine della persona</w:t>
      </w:r>
      <w:r w:rsidRPr="003212DA">
        <w:rPr>
          <w:sz w:val="24"/>
          <w:szCs w:val="24"/>
        </w:rPr>
        <w:t xml:space="preserve">: L’art. 10, integrato dall’art. 96 della legge sul diritto d’autore, tenta di equilibrare </w:t>
      </w:r>
      <w:proofErr w:type="gramStart"/>
      <w:r w:rsidRPr="003212DA">
        <w:rPr>
          <w:sz w:val="24"/>
          <w:szCs w:val="24"/>
        </w:rPr>
        <w:t>2</w:t>
      </w:r>
      <w:proofErr w:type="gramEnd"/>
      <w:r w:rsidRPr="003212DA">
        <w:rPr>
          <w:sz w:val="24"/>
          <w:szCs w:val="24"/>
        </w:rPr>
        <w:t xml:space="preserve"> opposte esigenze: </w:t>
      </w:r>
      <w:r w:rsidRPr="003212DA">
        <w:rPr>
          <w:sz w:val="24"/>
          <w:szCs w:val="24"/>
          <w:u w:val="single"/>
        </w:rPr>
        <w:t>da un lato</w:t>
      </w:r>
      <w:r w:rsidRPr="003212DA">
        <w:rPr>
          <w:sz w:val="24"/>
          <w:szCs w:val="24"/>
        </w:rPr>
        <w:t xml:space="preserve"> la protezione del diritto del singolo alla riservatezza, a sottrarre la propria immagine e gli atteggiamenti della propria vita privata agli occhi di estranei; </w:t>
      </w:r>
      <w:r w:rsidRPr="003212DA">
        <w:rPr>
          <w:sz w:val="24"/>
          <w:szCs w:val="24"/>
          <w:u w:val="single"/>
        </w:rPr>
        <w:t>e dall’altra</w:t>
      </w:r>
      <w:r w:rsidRPr="003212DA">
        <w:rPr>
          <w:sz w:val="24"/>
          <w:szCs w:val="24"/>
        </w:rPr>
        <w:t xml:space="preserve"> la protezione del diritto di informazione del pubblico, del diritto di cronaca della stampa. L’equilibrio è raggiunto vietando di esporre o pubblicare l’immagine altrui senza il consenso della persona ritratta, salvo </w:t>
      </w:r>
      <w:r>
        <w:rPr>
          <w:sz w:val="24"/>
          <w:szCs w:val="24"/>
        </w:rPr>
        <w:t xml:space="preserve">si tratti di </w:t>
      </w:r>
      <w:r w:rsidRPr="003212DA">
        <w:rPr>
          <w:sz w:val="24"/>
          <w:szCs w:val="24"/>
        </w:rPr>
        <w:t xml:space="preserve">pax nota o </w:t>
      </w:r>
      <w:r>
        <w:rPr>
          <w:sz w:val="24"/>
          <w:szCs w:val="24"/>
        </w:rPr>
        <w:t>l’</w:t>
      </w:r>
      <w:proofErr w:type="spellStart"/>
      <w:r>
        <w:rPr>
          <w:sz w:val="24"/>
          <w:szCs w:val="24"/>
        </w:rPr>
        <w:t>img</w:t>
      </w:r>
      <w:proofErr w:type="spellEnd"/>
      <w:r>
        <w:rPr>
          <w:sz w:val="24"/>
          <w:szCs w:val="24"/>
        </w:rPr>
        <w:t xml:space="preserve"> sia avvenuta in pubblico </w:t>
      </w:r>
      <w:r w:rsidR="00755227">
        <w:rPr>
          <w:sz w:val="24"/>
          <w:szCs w:val="24"/>
        </w:rPr>
        <w:t>e</w:t>
      </w:r>
      <w:r>
        <w:rPr>
          <w:sz w:val="24"/>
          <w:szCs w:val="24"/>
        </w:rPr>
        <w:t xml:space="preserve">, per entrambi i casi non </w:t>
      </w:r>
      <w:proofErr w:type="gramStart"/>
      <w:r>
        <w:rPr>
          <w:sz w:val="24"/>
          <w:szCs w:val="24"/>
        </w:rPr>
        <w:t>deve</w:t>
      </w:r>
      <w:proofErr w:type="gramEnd"/>
      <w:r>
        <w:rPr>
          <w:sz w:val="24"/>
          <w:szCs w:val="24"/>
        </w:rPr>
        <w:t xml:space="preserve"> ledere la dignità.</w:t>
      </w:r>
    </w:p>
    <w:p w:rsidR="002A2EC3" w:rsidRDefault="002A2EC3" w:rsidP="002A2EC3">
      <w:pPr>
        <w:pStyle w:val="Paragrafoelenco"/>
        <w:numPr>
          <w:ilvl w:val="0"/>
          <w:numId w:val="4"/>
        </w:numPr>
        <w:spacing w:after="0" w:line="240" w:lineRule="auto"/>
        <w:jc w:val="both"/>
        <w:rPr>
          <w:sz w:val="24"/>
          <w:szCs w:val="24"/>
        </w:rPr>
      </w:pPr>
      <w:r w:rsidRPr="003212DA">
        <w:rPr>
          <w:sz w:val="24"/>
          <w:szCs w:val="24"/>
          <w:u w:val="single"/>
        </w:rPr>
        <w:t>Diritto all’identità personale</w:t>
      </w:r>
      <w:r w:rsidRPr="003212DA">
        <w:rPr>
          <w:sz w:val="24"/>
          <w:szCs w:val="24"/>
        </w:rPr>
        <w:t xml:space="preserve"> è definito come il diritto a che non sia travisata la propria immagine politica, etica o sociale con l’attribuzione di azioni non compiute dal soggetto o da convinzioni da lui non </w:t>
      </w:r>
      <w:proofErr w:type="gramStart"/>
      <w:r w:rsidRPr="003212DA">
        <w:rPr>
          <w:sz w:val="24"/>
          <w:szCs w:val="24"/>
        </w:rPr>
        <w:t>professate</w:t>
      </w:r>
      <w:proofErr w:type="gramEnd"/>
      <w:r w:rsidRPr="003212DA">
        <w:rPr>
          <w:sz w:val="24"/>
          <w:szCs w:val="24"/>
        </w:rPr>
        <w:t xml:space="preserve">. </w:t>
      </w:r>
    </w:p>
    <w:p w:rsidR="002A2EC3" w:rsidRDefault="002A2EC3" w:rsidP="002A2EC3">
      <w:pPr>
        <w:pStyle w:val="Paragrafoelenco"/>
        <w:numPr>
          <w:ilvl w:val="0"/>
          <w:numId w:val="4"/>
        </w:numPr>
        <w:spacing w:after="0" w:line="240" w:lineRule="auto"/>
        <w:jc w:val="both"/>
        <w:rPr>
          <w:sz w:val="24"/>
          <w:szCs w:val="24"/>
        </w:rPr>
      </w:pPr>
      <w:proofErr w:type="gramStart"/>
      <w:r w:rsidRPr="00836070">
        <w:rPr>
          <w:sz w:val="24"/>
          <w:szCs w:val="24"/>
          <w:u w:val="single"/>
        </w:rPr>
        <w:t>Diritto alla riservatezza:</w:t>
      </w:r>
      <w:r w:rsidRPr="00836070">
        <w:rPr>
          <w:sz w:val="24"/>
          <w:szCs w:val="24"/>
        </w:rPr>
        <w:t xml:space="preserve"> La giustizia protegge il diritto alla riservatezza: diritto a che non siano divulgati, con la stampa, la televisione e altri strumenti di comunicazione di massa, fatti attinenti alla vita privata della persona, anche se di per sé veri e di per sé non lesivi alla sua dignità.</w:t>
      </w:r>
      <w:proofErr w:type="gramEnd"/>
      <w:r w:rsidRPr="00836070">
        <w:rPr>
          <w:sz w:val="24"/>
          <w:szCs w:val="24"/>
        </w:rPr>
        <w:t xml:space="preserve"> La legge punisce chi installa apparati o strumenti al fine di intercettare comunicazioni o convenzioni telefoniche o telegrafiche.</w:t>
      </w:r>
    </w:p>
    <w:p w:rsidR="002A2EC3" w:rsidRPr="00836070" w:rsidRDefault="002A2EC3" w:rsidP="002A2EC3">
      <w:pPr>
        <w:spacing w:after="0" w:line="240" w:lineRule="auto"/>
        <w:jc w:val="both"/>
        <w:rPr>
          <w:sz w:val="4"/>
          <w:szCs w:val="4"/>
        </w:rPr>
      </w:pPr>
    </w:p>
    <w:p w:rsidR="0044572C" w:rsidRPr="00C81134" w:rsidRDefault="0044572C">
      <w:pPr>
        <w:rPr>
          <w:sz w:val="360"/>
          <w:szCs w:val="360"/>
        </w:rPr>
      </w:pPr>
    </w:p>
    <w:p w:rsidR="00744E03" w:rsidRPr="003F3ED6" w:rsidRDefault="00744E03" w:rsidP="00744E03">
      <w:pPr>
        <w:spacing w:after="0" w:line="240" w:lineRule="auto"/>
        <w:jc w:val="center"/>
        <w:rPr>
          <w:b/>
          <w:color w:val="FF0000"/>
          <w:sz w:val="24"/>
          <w:szCs w:val="24"/>
        </w:rPr>
      </w:pPr>
      <w:r w:rsidRPr="003F3ED6">
        <w:rPr>
          <w:b/>
          <w:color w:val="FF0000"/>
          <w:sz w:val="24"/>
          <w:szCs w:val="24"/>
        </w:rPr>
        <w:lastRenderedPageBreak/>
        <w:t>Capitolo quarto</w:t>
      </w:r>
      <w:proofErr w:type="gramStart"/>
      <w:r w:rsidRPr="003F3ED6">
        <w:rPr>
          <w:b/>
          <w:color w:val="FF0000"/>
          <w:sz w:val="24"/>
          <w:szCs w:val="24"/>
        </w:rPr>
        <w:t xml:space="preserve">   </w:t>
      </w:r>
      <w:proofErr w:type="gramEnd"/>
      <w:r w:rsidRPr="003F3ED6">
        <w:rPr>
          <w:b/>
          <w:color w:val="FF0000"/>
          <w:sz w:val="24"/>
          <w:szCs w:val="24"/>
        </w:rPr>
        <w:t>-   I BENI E LA PROPRIETÀ</w:t>
      </w:r>
    </w:p>
    <w:p w:rsidR="00744E03" w:rsidRDefault="00744E03" w:rsidP="00744E03">
      <w:pPr>
        <w:spacing w:after="0" w:line="240" w:lineRule="auto"/>
        <w:jc w:val="both"/>
        <w:rPr>
          <w:sz w:val="24"/>
          <w:szCs w:val="24"/>
        </w:rPr>
      </w:pPr>
      <w:r>
        <w:rPr>
          <w:sz w:val="24"/>
          <w:szCs w:val="24"/>
        </w:rPr>
        <w:t xml:space="preserve">Per indicare la capacità a soddisfare i bisogni umani si usa il concetto di bene. </w:t>
      </w:r>
      <w:r w:rsidRPr="004B1C7A">
        <w:rPr>
          <w:sz w:val="24"/>
          <w:szCs w:val="24"/>
          <w:u w:val="single"/>
        </w:rPr>
        <w:t>Sono beni, secondo</w:t>
      </w:r>
      <w:proofErr w:type="gramStart"/>
      <w:r w:rsidRPr="004B1C7A">
        <w:rPr>
          <w:sz w:val="24"/>
          <w:szCs w:val="24"/>
          <w:u w:val="single"/>
        </w:rPr>
        <w:t xml:space="preserve">  </w:t>
      </w:r>
      <w:proofErr w:type="gramEnd"/>
      <w:r>
        <w:rPr>
          <w:sz w:val="24"/>
          <w:szCs w:val="24"/>
          <w:u w:val="single"/>
        </w:rPr>
        <w:t xml:space="preserve">il C.C. le cose </w:t>
      </w:r>
      <w:proofErr w:type="spellStart"/>
      <w:r>
        <w:rPr>
          <w:sz w:val="24"/>
          <w:szCs w:val="24"/>
          <w:u w:val="single"/>
        </w:rPr>
        <w:t>ke</w:t>
      </w:r>
      <w:proofErr w:type="spellEnd"/>
      <w:r>
        <w:rPr>
          <w:sz w:val="24"/>
          <w:szCs w:val="24"/>
          <w:u w:val="single"/>
        </w:rPr>
        <w:t xml:space="preserve"> possono </w:t>
      </w:r>
      <w:r w:rsidRPr="004B1C7A">
        <w:rPr>
          <w:sz w:val="24"/>
          <w:szCs w:val="24"/>
          <w:u w:val="single"/>
        </w:rPr>
        <w:t>formare oggetto di diritti” ossia le cose che l’uomo aspira a fare proprie escludendo gli altri dalla loro utilizzazione</w:t>
      </w:r>
      <w:r>
        <w:rPr>
          <w:sz w:val="24"/>
          <w:szCs w:val="24"/>
        </w:rPr>
        <w:t xml:space="preserve">. </w:t>
      </w:r>
      <w:r w:rsidRPr="000A4C05">
        <w:rPr>
          <w:sz w:val="20"/>
          <w:szCs w:val="20"/>
        </w:rPr>
        <w:t>Sono beni le risorse della natura e le cose che l’uomo produce, utilizzando risorse naturali</w:t>
      </w:r>
      <w:r>
        <w:rPr>
          <w:sz w:val="24"/>
          <w:szCs w:val="24"/>
        </w:rPr>
        <w:t xml:space="preserve">. </w:t>
      </w:r>
    </w:p>
    <w:p w:rsidR="00744E03" w:rsidRDefault="00744E03" w:rsidP="00744E03">
      <w:pPr>
        <w:spacing w:after="0" w:line="240" w:lineRule="auto"/>
        <w:jc w:val="both"/>
        <w:rPr>
          <w:sz w:val="24"/>
          <w:szCs w:val="24"/>
        </w:rPr>
      </w:pPr>
      <w:r w:rsidRPr="004B1C7A">
        <w:rPr>
          <w:sz w:val="24"/>
          <w:szCs w:val="24"/>
          <w:u w:val="single"/>
        </w:rPr>
        <w:t xml:space="preserve">Sono beni sia le cose </w:t>
      </w:r>
      <w:proofErr w:type="gramStart"/>
      <w:r w:rsidRPr="004B1C7A">
        <w:rPr>
          <w:sz w:val="24"/>
          <w:szCs w:val="24"/>
          <w:u w:val="single"/>
        </w:rPr>
        <w:t>che</w:t>
      </w:r>
      <w:proofErr w:type="gramEnd"/>
      <w:r w:rsidRPr="004B1C7A">
        <w:rPr>
          <w:sz w:val="24"/>
          <w:szCs w:val="24"/>
          <w:u w:val="single"/>
        </w:rPr>
        <w:t xml:space="preserve"> soddisfano direttamente i bisogni umani (beni di consumo)</w:t>
      </w:r>
      <w:r>
        <w:rPr>
          <w:sz w:val="24"/>
          <w:szCs w:val="24"/>
        </w:rPr>
        <w:t xml:space="preserve"> </w:t>
      </w:r>
      <w:r w:rsidRPr="00744E03">
        <w:rPr>
          <w:sz w:val="20"/>
          <w:szCs w:val="20"/>
        </w:rPr>
        <w:t xml:space="preserve">quali alimenti, indumenti, </w:t>
      </w:r>
      <w:proofErr w:type="spellStart"/>
      <w:r w:rsidRPr="00744E03">
        <w:rPr>
          <w:sz w:val="20"/>
          <w:szCs w:val="20"/>
        </w:rPr>
        <w:t>ecc</w:t>
      </w:r>
      <w:proofErr w:type="spellEnd"/>
      <w:r w:rsidRPr="00744E03">
        <w:rPr>
          <w:sz w:val="20"/>
          <w:szCs w:val="20"/>
        </w:rPr>
        <w:t xml:space="preserve"> </w:t>
      </w:r>
      <w:r w:rsidRPr="004B1C7A">
        <w:rPr>
          <w:sz w:val="24"/>
          <w:szCs w:val="24"/>
          <w:u w:val="single"/>
        </w:rPr>
        <w:t>sia le cose che li soddisfano indirettamente (mezzi di produzione)</w:t>
      </w:r>
      <w:r>
        <w:rPr>
          <w:sz w:val="24"/>
          <w:szCs w:val="24"/>
        </w:rPr>
        <w:t xml:space="preserve"> che servono a creare altri beni idonei a soddisfare bisogni. </w:t>
      </w:r>
      <w:r w:rsidRPr="00B72CC6">
        <w:rPr>
          <w:sz w:val="24"/>
          <w:szCs w:val="24"/>
          <w:u w:val="single"/>
        </w:rPr>
        <w:t>Non sono beni tutte le altre cose dalle quali l’uomo non</w:t>
      </w:r>
      <w:r>
        <w:rPr>
          <w:sz w:val="24"/>
          <w:szCs w:val="24"/>
          <w:u w:val="single"/>
        </w:rPr>
        <w:t xml:space="preserve"> può estrarre alcuna utilità e</w:t>
      </w:r>
      <w:r w:rsidRPr="00B72CC6">
        <w:rPr>
          <w:sz w:val="24"/>
          <w:szCs w:val="24"/>
          <w:u w:val="single"/>
        </w:rPr>
        <w:t xml:space="preserve"> “le cose comuni di tutti” ossia cose che appartengono a tutti o a nessuno</w:t>
      </w:r>
      <w:r>
        <w:rPr>
          <w:sz w:val="24"/>
          <w:szCs w:val="24"/>
        </w:rPr>
        <w:t xml:space="preserve"> (</w:t>
      </w:r>
      <w:proofErr w:type="gramStart"/>
      <w:r>
        <w:rPr>
          <w:sz w:val="24"/>
          <w:szCs w:val="24"/>
        </w:rPr>
        <w:t>in quanto</w:t>
      </w:r>
      <w:proofErr w:type="gramEnd"/>
      <w:r>
        <w:rPr>
          <w:sz w:val="24"/>
          <w:szCs w:val="24"/>
        </w:rPr>
        <w:t xml:space="preserve"> nessuno ha interesse a farne oggetto di proprio diritto). </w:t>
      </w:r>
    </w:p>
    <w:p w:rsidR="00744E03" w:rsidRDefault="00744E03" w:rsidP="00744E03">
      <w:pPr>
        <w:spacing w:after="0" w:line="240" w:lineRule="auto"/>
        <w:jc w:val="both"/>
        <w:rPr>
          <w:sz w:val="24"/>
          <w:szCs w:val="24"/>
        </w:rPr>
      </w:pPr>
      <w:r w:rsidRPr="00B72CC6">
        <w:rPr>
          <w:b/>
          <w:sz w:val="24"/>
          <w:szCs w:val="24"/>
        </w:rPr>
        <w:t>Un bene</w:t>
      </w:r>
      <w:r>
        <w:rPr>
          <w:sz w:val="24"/>
          <w:szCs w:val="24"/>
        </w:rPr>
        <w:t xml:space="preserve"> per esser giuridicamente dichiarato tale </w:t>
      </w:r>
      <w:r w:rsidRPr="00B72CC6">
        <w:rPr>
          <w:b/>
          <w:sz w:val="24"/>
          <w:szCs w:val="24"/>
        </w:rPr>
        <w:t>deve essere</w:t>
      </w:r>
      <w:r>
        <w:rPr>
          <w:sz w:val="24"/>
          <w:szCs w:val="24"/>
        </w:rPr>
        <w:t>:</w:t>
      </w:r>
    </w:p>
    <w:p w:rsidR="00744E03" w:rsidRDefault="00744E03" w:rsidP="00744E03">
      <w:pPr>
        <w:pStyle w:val="Paragrafoelenco"/>
        <w:numPr>
          <w:ilvl w:val="0"/>
          <w:numId w:val="5"/>
        </w:numPr>
        <w:spacing w:after="0" w:line="240" w:lineRule="auto"/>
        <w:jc w:val="both"/>
        <w:rPr>
          <w:sz w:val="24"/>
          <w:szCs w:val="24"/>
        </w:rPr>
      </w:pPr>
      <w:r>
        <w:rPr>
          <w:sz w:val="24"/>
          <w:szCs w:val="24"/>
        </w:rPr>
        <w:t>Appropriabile o accessibile (non deve essere “cosa comune a tutti”</w:t>
      </w:r>
      <w:proofErr w:type="gramStart"/>
      <w:r>
        <w:rPr>
          <w:sz w:val="24"/>
          <w:szCs w:val="24"/>
        </w:rPr>
        <w:t>)</w:t>
      </w:r>
      <w:proofErr w:type="gramEnd"/>
    </w:p>
    <w:p w:rsidR="00744E03" w:rsidRDefault="00744E03" w:rsidP="00744E03">
      <w:pPr>
        <w:pStyle w:val="Paragrafoelenco"/>
        <w:numPr>
          <w:ilvl w:val="0"/>
          <w:numId w:val="5"/>
        </w:numPr>
        <w:spacing w:after="0" w:line="240" w:lineRule="auto"/>
        <w:jc w:val="both"/>
        <w:rPr>
          <w:sz w:val="24"/>
          <w:szCs w:val="24"/>
        </w:rPr>
      </w:pPr>
      <w:r>
        <w:rPr>
          <w:sz w:val="24"/>
          <w:szCs w:val="24"/>
        </w:rPr>
        <w:t>Limitato (presente in natura in quantità inferiore rispetto al bisogno</w:t>
      </w:r>
      <w:proofErr w:type="gramStart"/>
      <w:r>
        <w:rPr>
          <w:sz w:val="24"/>
          <w:szCs w:val="24"/>
        </w:rPr>
        <w:t>)</w:t>
      </w:r>
      <w:proofErr w:type="gramEnd"/>
    </w:p>
    <w:p w:rsidR="00744E03" w:rsidRDefault="00744E03" w:rsidP="00744E03">
      <w:pPr>
        <w:pStyle w:val="Paragrafoelenco"/>
        <w:numPr>
          <w:ilvl w:val="0"/>
          <w:numId w:val="5"/>
        </w:numPr>
        <w:spacing w:after="0" w:line="240" w:lineRule="auto"/>
        <w:jc w:val="both"/>
        <w:rPr>
          <w:sz w:val="24"/>
          <w:szCs w:val="24"/>
        </w:rPr>
      </w:pPr>
      <w:r>
        <w:rPr>
          <w:sz w:val="24"/>
          <w:szCs w:val="24"/>
        </w:rPr>
        <w:t>Utile (capace di soddisfare un bisogno)</w:t>
      </w:r>
    </w:p>
    <w:p w:rsidR="00744E03" w:rsidRDefault="00744E03" w:rsidP="00744E03">
      <w:pPr>
        <w:spacing w:after="0" w:line="240" w:lineRule="auto"/>
        <w:jc w:val="both"/>
        <w:rPr>
          <w:sz w:val="24"/>
          <w:szCs w:val="24"/>
        </w:rPr>
      </w:pPr>
      <w:r w:rsidRPr="00B72CC6">
        <w:rPr>
          <w:sz w:val="24"/>
          <w:szCs w:val="24"/>
          <w:u w:val="single"/>
        </w:rPr>
        <w:t>Ogni sistema giuridico</w:t>
      </w:r>
      <w:r>
        <w:rPr>
          <w:sz w:val="24"/>
          <w:szCs w:val="24"/>
        </w:rPr>
        <w:t>:</w:t>
      </w:r>
    </w:p>
    <w:p w:rsidR="00744E03" w:rsidRDefault="00744E03" w:rsidP="00744E03">
      <w:pPr>
        <w:pStyle w:val="Paragrafoelenco"/>
        <w:numPr>
          <w:ilvl w:val="0"/>
          <w:numId w:val="6"/>
        </w:numPr>
        <w:spacing w:after="0" w:line="240" w:lineRule="auto"/>
        <w:jc w:val="both"/>
        <w:rPr>
          <w:sz w:val="24"/>
          <w:szCs w:val="24"/>
        </w:rPr>
      </w:pPr>
      <w:r>
        <w:rPr>
          <w:sz w:val="24"/>
          <w:szCs w:val="24"/>
        </w:rPr>
        <w:t xml:space="preserve">Riconosce il diritto di proprietà, </w:t>
      </w:r>
      <w:proofErr w:type="gramStart"/>
      <w:r>
        <w:rPr>
          <w:sz w:val="24"/>
          <w:szCs w:val="24"/>
        </w:rPr>
        <w:t>ovvero</w:t>
      </w:r>
      <w:proofErr w:type="gramEnd"/>
      <w:r>
        <w:rPr>
          <w:sz w:val="24"/>
          <w:szCs w:val="24"/>
        </w:rPr>
        <w:t xml:space="preserve"> di godere e disporre delle cose in modo pieno ed esclusivo.</w:t>
      </w:r>
    </w:p>
    <w:p w:rsidR="00744E03" w:rsidRDefault="00744E03" w:rsidP="00744E03">
      <w:pPr>
        <w:pStyle w:val="Paragrafoelenco"/>
        <w:numPr>
          <w:ilvl w:val="0"/>
          <w:numId w:val="6"/>
        </w:numPr>
        <w:spacing w:after="0" w:line="240" w:lineRule="auto"/>
        <w:jc w:val="both"/>
        <w:rPr>
          <w:sz w:val="24"/>
          <w:szCs w:val="24"/>
        </w:rPr>
      </w:pPr>
      <w:r>
        <w:rPr>
          <w:sz w:val="24"/>
          <w:szCs w:val="24"/>
        </w:rPr>
        <w:t>Regola i conflitti fra uomini per l’appropriazione delle cose definendo i modi d’acquisto della proprietà.</w:t>
      </w:r>
    </w:p>
    <w:p w:rsidR="00744E03" w:rsidRDefault="00744E03" w:rsidP="00744E03">
      <w:pPr>
        <w:pStyle w:val="Paragrafoelenco"/>
        <w:numPr>
          <w:ilvl w:val="0"/>
          <w:numId w:val="6"/>
        </w:numPr>
        <w:spacing w:after="0" w:line="240" w:lineRule="auto"/>
        <w:jc w:val="both"/>
        <w:rPr>
          <w:sz w:val="24"/>
          <w:szCs w:val="24"/>
        </w:rPr>
      </w:pPr>
      <w:r>
        <w:rPr>
          <w:sz w:val="24"/>
          <w:szCs w:val="24"/>
        </w:rPr>
        <w:t xml:space="preserve">Fonda la categoria dei beni pubblici ovvero quei </w:t>
      </w:r>
      <w:proofErr w:type="gramStart"/>
      <w:r>
        <w:rPr>
          <w:sz w:val="24"/>
          <w:szCs w:val="24"/>
        </w:rPr>
        <w:t>beni</w:t>
      </w:r>
      <w:proofErr w:type="gramEnd"/>
      <w:r>
        <w:rPr>
          <w:sz w:val="24"/>
          <w:szCs w:val="24"/>
        </w:rPr>
        <w:t xml:space="preserve"> considerati di utilità generale e che appartengono alla società nel suo insieme; </w:t>
      </w:r>
      <w:r w:rsidRPr="00744E03">
        <w:rPr>
          <w:sz w:val="20"/>
          <w:szCs w:val="20"/>
        </w:rPr>
        <w:t>in epoca moderna appartengono allo Stato o ad altri enti pubblici cui è affidato il compito di consentire il disciplinato uso da parte di tutti e di utilizzarli a vantaggio della comunità.</w:t>
      </w:r>
    </w:p>
    <w:p w:rsidR="00744E03" w:rsidRDefault="00744E03" w:rsidP="00744E03">
      <w:pPr>
        <w:pStyle w:val="Paragrafoelenco"/>
        <w:numPr>
          <w:ilvl w:val="0"/>
          <w:numId w:val="6"/>
        </w:numPr>
        <w:spacing w:after="0" w:line="240" w:lineRule="auto"/>
        <w:jc w:val="both"/>
        <w:rPr>
          <w:sz w:val="24"/>
          <w:szCs w:val="24"/>
        </w:rPr>
      </w:pPr>
      <w:r>
        <w:rPr>
          <w:sz w:val="24"/>
          <w:szCs w:val="24"/>
        </w:rPr>
        <w:t xml:space="preserve">Pone limiti alla proprietà e </w:t>
      </w:r>
      <w:proofErr w:type="gramStart"/>
      <w:r>
        <w:rPr>
          <w:sz w:val="24"/>
          <w:szCs w:val="24"/>
        </w:rPr>
        <w:t>pone</w:t>
      </w:r>
      <w:proofErr w:type="gramEnd"/>
      <w:r>
        <w:rPr>
          <w:sz w:val="24"/>
          <w:szCs w:val="24"/>
        </w:rPr>
        <w:t xml:space="preserve"> obblighi al proprietario.</w:t>
      </w:r>
    </w:p>
    <w:p w:rsidR="00744E03" w:rsidRPr="004B1C7A" w:rsidRDefault="00744E03" w:rsidP="00744E03">
      <w:pPr>
        <w:spacing w:after="0" w:line="240" w:lineRule="auto"/>
        <w:jc w:val="both"/>
        <w:rPr>
          <w:sz w:val="10"/>
          <w:szCs w:val="10"/>
        </w:rPr>
      </w:pPr>
    </w:p>
    <w:p w:rsidR="00744E03" w:rsidRPr="004B1C7A" w:rsidRDefault="00744E03" w:rsidP="00744E03">
      <w:pPr>
        <w:spacing w:after="0" w:line="240" w:lineRule="auto"/>
        <w:jc w:val="both"/>
        <w:rPr>
          <w:sz w:val="25"/>
          <w:szCs w:val="25"/>
        </w:rPr>
      </w:pPr>
      <w:r w:rsidRPr="00744E03">
        <w:rPr>
          <w:sz w:val="25"/>
          <w:szCs w:val="25"/>
          <w:u w:val="single"/>
        </w:rPr>
        <w:t>I diritti sulle cose</w:t>
      </w:r>
      <w:r w:rsidRPr="004B1C7A">
        <w:rPr>
          <w:sz w:val="25"/>
          <w:szCs w:val="25"/>
        </w:rPr>
        <w:t xml:space="preserve"> assumono nome di </w:t>
      </w:r>
      <w:r w:rsidRPr="00744E03">
        <w:rPr>
          <w:b/>
          <w:sz w:val="25"/>
          <w:szCs w:val="25"/>
        </w:rPr>
        <w:t>diritti reali</w:t>
      </w:r>
      <w:r w:rsidRPr="004B1C7A">
        <w:rPr>
          <w:sz w:val="25"/>
          <w:szCs w:val="25"/>
        </w:rPr>
        <w:t xml:space="preserve"> e nel ns sistema giuridico </w:t>
      </w:r>
      <w:proofErr w:type="gramStart"/>
      <w:r w:rsidRPr="004B1C7A">
        <w:rPr>
          <w:sz w:val="25"/>
          <w:szCs w:val="25"/>
        </w:rPr>
        <w:t>sono</w:t>
      </w:r>
      <w:proofErr w:type="gramEnd"/>
      <w:r w:rsidRPr="004B1C7A">
        <w:rPr>
          <w:sz w:val="25"/>
          <w:szCs w:val="25"/>
        </w:rPr>
        <w:t xml:space="preserve"> in 7: la proprietà, i diritti di superficie, di enfiteusi, di </w:t>
      </w:r>
      <w:proofErr w:type="spellStart"/>
      <w:r w:rsidRPr="004B1C7A">
        <w:rPr>
          <w:sz w:val="25"/>
          <w:szCs w:val="25"/>
        </w:rPr>
        <w:t>usofrutto</w:t>
      </w:r>
      <w:proofErr w:type="spellEnd"/>
      <w:r w:rsidRPr="004B1C7A">
        <w:rPr>
          <w:sz w:val="25"/>
          <w:szCs w:val="25"/>
        </w:rPr>
        <w:t xml:space="preserve">, di uso, di abitazione e di servitù. </w:t>
      </w:r>
    </w:p>
    <w:p w:rsidR="00744E03" w:rsidRDefault="00744E03" w:rsidP="00744E03">
      <w:pPr>
        <w:spacing w:after="0" w:line="240" w:lineRule="auto"/>
        <w:jc w:val="both"/>
        <w:rPr>
          <w:sz w:val="24"/>
          <w:szCs w:val="24"/>
        </w:rPr>
      </w:pPr>
      <w:r>
        <w:rPr>
          <w:sz w:val="24"/>
          <w:szCs w:val="24"/>
        </w:rPr>
        <w:t xml:space="preserve">Art. 832 del C.C. </w:t>
      </w:r>
      <w:r w:rsidRPr="00C32A54">
        <w:rPr>
          <w:sz w:val="24"/>
          <w:szCs w:val="24"/>
        </w:rPr>
        <w:sym w:font="Wingdings" w:char="F0E0"/>
      </w:r>
      <w:r>
        <w:rPr>
          <w:sz w:val="24"/>
          <w:szCs w:val="24"/>
        </w:rPr>
        <w:t xml:space="preserve"> </w:t>
      </w:r>
      <w:r w:rsidRPr="00C32A54">
        <w:rPr>
          <w:b/>
          <w:i/>
          <w:sz w:val="24"/>
          <w:szCs w:val="24"/>
        </w:rPr>
        <w:t xml:space="preserve">Il diritto di proprietà è il diritto di godere e </w:t>
      </w:r>
      <w:proofErr w:type="gramStart"/>
      <w:r w:rsidRPr="00C32A54">
        <w:rPr>
          <w:b/>
          <w:i/>
          <w:sz w:val="24"/>
          <w:szCs w:val="24"/>
        </w:rPr>
        <w:t>disporre delle</w:t>
      </w:r>
      <w:proofErr w:type="gramEnd"/>
      <w:r w:rsidRPr="00C32A54">
        <w:rPr>
          <w:b/>
          <w:i/>
          <w:sz w:val="24"/>
          <w:szCs w:val="24"/>
        </w:rPr>
        <w:t xml:space="preserve"> cose in modo pieno ed esclusivo entro i limiti e con l’osservanza degli obblighi </w:t>
      </w:r>
      <w:r>
        <w:rPr>
          <w:b/>
          <w:i/>
          <w:sz w:val="24"/>
          <w:szCs w:val="24"/>
        </w:rPr>
        <w:t>di legge</w:t>
      </w:r>
      <w:r w:rsidRPr="00C32A54">
        <w:rPr>
          <w:b/>
          <w:i/>
          <w:sz w:val="24"/>
          <w:szCs w:val="24"/>
        </w:rPr>
        <w:t>.</w:t>
      </w:r>
    </w:p>
    <w:p w:rsidR="00744E03" w:rsidRDefault="00744E03" w:rsidP="00744E03">
      <w:pPr>
        <w:spacing w:after="0" w:line="240" w:lineRule="auto"/>
        <w:jc w:val="both"/>
        <w:rPr>
          <w:sz w:val="24"/>
          <w:szCs w:val="24"/>
        </w:rPr>
      </w:pPr>
      <w:proofErr w:type="gramStart"/>
      <w:r w:rsidRPr="00D8241E">
        <w:rPr>
          <w:sz w:val="24"/>
          <w:szCs w:val="24"/>
          <w:u w:val="single"/>
        </w:rPr>
        <w:t>Godere delle cose</w:t>
      </w:r>
      <w:r>
        <w:rPr>
          <w:sz w:val="24"/>
          <w:szCs w:val="24"/>
        </w:rPr>
        <w:t>: (disposizione materiale riferita al godimento della cosa) facoltà di usare o non usare la cosa, di decidere come usarla o</w:t>
      </w:r>
      <w:proofErr w:type="gramEnd"/>
      <w:r>
        <w:rPr>
          <w:sz w:val="24"/>
          <w:szCs w:val="24"/>
        </w:rPr>
        <w:t xml:space="preserve"> trasformarla o distruggerla.</w:t>
      </w:r>
    </w:p>
    <w:p w:rsidR="00744E03" w:rsidRDefault="00744E03" w:rsidP="00744E03">
      <w:pPr>
        <w:spacing w:after="0" w:line="240" w:lineRule="auto"/>
        <w:jc w:val="both"/>
        <w:rPr>
          <w:sz w:val="24"/>
          <w:szCs w:val="24"/>
        </w:rPr>
      </w:pPr>
      <w:proofErr w:type="gramStart"/>
      <w:r w:rsidRPr="00D8241E">
        <w:rPr>
          <w:sz w:val="24"/>
          <w:szCs w:val="24"/>
          <w:u w:val="single"/>
        </w:rPr>
        <w:t>Disporre delle cose</w:t>
      </w:r>
      <w:r>
        <w:rPr>
          <w:sz w:val="24"/>
          <w:szCs w:val="24"/>
        </w:rPr>
        <w:t>: (disposizione giuridica, in contrapposizione a quella materiale) facoltà di vendere o non vendere la cosa, di donarla o</w:t>
      </w:r>
      <w:proofErr w:type="gramEnd"/>
      <w:r>
        <w:rPr>
          <w:sz w:val="24"/>
          <w:szCs w:val="24"/>
        </w:rPr>
        <w:t xml:space="preserve"> non donarla, di lasciarla in testamento, ecc.</w:t>
      </w:r>
    </w:p>
    <w:p w:rsidR="00744E03" w:rsidRDefault="00744E03" w:rsidP="00744E03">
      <w:pPr>
        <w:spacing w:after="0" w:line="240" w:lineRule="auto"/>
        <w:jc w:val="both"/>
        <w:rPr>
          <w:sz w:val="24"/>
          <w:szCs w:val="24"/>
        </w:rPr>
      </w:pPr>
      <w:r w:rsidRPr="00D8241E">
        <w:rPr>
          <w:sz w:val="24"/>
          <w:szCs w:val="24"/>
          <w:u w:val="single"/>
        </w:rPr>
        <w:t>Pienezza</w:t>
      </w:r>
      <w:r>
        <w:rPr>
          <w:sz w:val="24"/>
          <w:szCs w:val="24"/>
        </w:rPr>
        <w:t>: (si riferisce al godimento e disposizione della cosa) è la possibilità di poter fare della cosa tutto ciò che non sia espressamente vietato; questa pienezza viene meno quando sulla cosa sono costituiti diritti reali minori.</w:t>
      </w:r>
    </w:p>
    <w:p w:rsidR="00744E03" w:rsidRDefault="00744E03" w:rsidP="00744E03">
      <w:pPr>
        <w:spacing w:after="0" w:line="240" w:lineRule="auto"/>
        <w:jc w:val="both"/>
        <w:rPr>
          <w:sz w:val="24"/>
          <w:szCs w:val="24"/>
        </w:rPr>
      </w:pPr>
      <w:proofErr w:type="gramStart"/>
      <w:r w:rsidRPr="00D8241E">
        <w:rPr>
          <w:sz w:val="24"/>
          <w:szCs w:val="24"/>
          <w:u w:val="single"/>
        </w:rPr>
        <w:t>Esclusività</w:t>
      </w:r>
      <w:proofErr w:type="gramEnd"/>
      <w:r>
        <w:rPr>
          <w:sz w:val="24"/>
          <w:szCs w:val="24"/>
        </w:rPr>
        <w:t>: il proprietario può escludere chiunque altro dal godimento e disposizione del bene, divenendo esclusivamente suo.</w:t>
      </w:r>
    </w:p>
    <w:p w:rsidR="00744E03" w:rsidRPr="005B40CD" w:rsidRDefault="00744E03" w:rsidP="00744E03">
      <w:pPr>
        <w:spacing w:after="0" w:line="240" w:lineRule="auto"/>
        <w:jc w:val="both"/>
        <w:rPr>
          <w:sz w:val="8"/>
          <w:szCs w:val="8"/>
        </w:rPr>
      </w:pPr>
    </w:p>
    <w:p w:rsidR="00744E03" w:rsidRDefault="00744E03" w:rsidP="00744E03">
      <w:pPr>
        <w:spacing w:after="0" w:line="240" w:lineRule="auto"/>
        <w:jc w:val="both"/>
        <w:rPr>
          <w:sz w:val="24"/>
          <w:szCs w:val="24"/>
        </w:rPr>
      </w:pPr>
      <w:r>
        <w:rPr>
          <w:sz w:val="24"/>
          <w:szCs w:val="24"/>
        </w:rPr>
        <w:t xml:space="preserve">Per equilibrare </w:t>
      </w:r>
      <w:proofErr w:type="gramStart"/>
      <w:r>
        <w:rPr>
          <w:sz w:val="24"/>
          <w:szCs w:val="24"/>
        </w:rPr>
        <w:t>2</w:t>
      </w:r>
      <w:proofErr w:type="gramEnd"/>
      <w:r>
        <w:rPr>
          <w:sz w:val="24"/>
          <w:szCs w:val="24"/>
        </w:rPr>
        <w:t xml:space="preserve"> diritti contrapposti, gli interessi del proprietario e l’interesse della comunità, la legge ha imposto limiti ed obblighi al proprietario.:</w:t>
      </w:r>
    </w:p>
    <w:p w:rsidR="00744E03" w:rsidRDefault="00744E03" w:rsidP="00744E03">
      <w:pPr>
        <w:pStyle w:val="Paragrafoelenco"/>
        <w:numPr>
          <w:ilvl w:val="0"/>
          <w:numId w:val="5"/>
        </w:numPr>
        <w:spacing w:after="0" w:line="240" w:lineRule="auto"/>
        <w:jc w:val="both"/>
        <w:rPr>
          <w:sz w:val="24"/>
          <w:szCs w:val="24"/>
        </w:rPr>
      </w:pPr>
      <w:r>
        <w:rPr>
          <w:sz w:val="24"/>
          <w:szCs w:val="24"/>
        </w:rPr>
        <w:t>Limiti: restrizioni imposte al proprietario (</w:t>
      </w:r>
      <w:proofErr w:type="gramStart"/>
      <w:r>
        <w:rPr>
          <w:sz w:val="24"/>
          <w:szCs w:val="24"/>
        </w:rPr>
        <w:t>ad</w:t>
      </w:r>
      <w:proofErr w:type="gramEnd"/>
      <w:r>
        <w:rPr>
          <w:sz w:val="24"/>
          <w:szCs w:val="24"/>
        </w:rPr>
        <w:t>. Es. il proprietario non può giovarsi della cosa per compiere atti che molestino o nuocciano ad altri</w:t>
      </w:r>
      <w:proofErr w:type="gramStart"/>
      <w:r>
        <w:rPr>
          <w:sz w:val="24"/>
          <w:szCs w:val="24"/>
        </w:rPr>
        <w:t>).</w:t>
      </w:r>
      <w:proofErr w:type="gramEnd"/>
    </w:p>
    <w:p w:rsidR="00744E03" w:rsidRDefault="00744E03" w:rsidP="00744E03">
      <w:pPr>
        <w:pStyle w:val="Paragrafoelenco"/>
        <w:numPr>
          <w:ilvl w:val="0"/>
          <w:numId w:val="5"/>
        </w:numPr>
        <w:spacing w:after="0" w:line="240" w:lineRule="auto"/>
        <w:jc w:val="both"/>
        <w:rPr>
          <w:sz w:val="24"/>
          <w:szCs w:val="24"/>
        </w:rPr>
      </w:pPr>
      <w:r>
        <w:rPr>
          <w:sz w:val="24"/>
          <w:szCs w:val="24"/>
        </w:rPr>
        <w:t xml:space="preserve">Obblighi: </w:t>
      </w:r>
      <w:proofErr w:type="gramStart"/>
      <w:r>
        <w:rPr>
          <w:sz w:val="24"/>
          <w:szCs w:val="24"/>
        </w:rPr>
        <w:t>obblighi</w:t>
      </w:r>
      <w:proofErr w:type="gramEnd"/>
      <w:r>
        <w:rPr>
          <w:sz w:val="24"/>
          <w:szCs w:val="24"/>
        </w:rPr>
        <w:t xml:space="preserve"> imposti al proprietario dalla legge.</w:t>
      </w:r>
    </w:p>
    <w:p w:rsidR="00744E03" w:rsidRPr="00920302" w:rsidRDefault="00744E03" w:rsidP="00744E03">
      <w:pPr>
        <w:spacing w:after="0" w:line="240" w:lineRule="auto"/>
        <w:jc w:val="both"/>
        <w:rPr>
          <w:sz w:val="8"/>
          <w:szCs w:val="8"/>
        </w:rPr>
      </w:pPr>
    </w:p>
    <w:p w:rsidR="00744E03" w:rsidRPr="00E76A8F" w:rsidRDefault="00744E03" w:rsidP="00744E03">
      <w:pPr>
        <w:spacing w:after="0" w:line="240" w:lineRule="auto"/>
        <w:jc w:val="center"/>
        <w:rPr>
          <w:sz w:val="24"/>
          <w:szCs w:val="24"/>
        </w:rPr>
      </w:pPr>
      <w:r w:rsidRPr="00E76A8F">
        <w:rPr>
          <w:sz w:val="24"/>
          <w:szCs w:val="24"/>
        </w:rPr>
        <w:t>CLASSIFICAZIONE DEI BENI</w:t>
      </w:r>
    </w:p>
    <w:p w:rsidR="00744E03" w:rsidRDefault="00744E03" w:rsidP="00744E03">
      <w:pPr>
        <w:spacing w:after="0" w:line="240" w:lineRule="auto"/>
        <w:jc w:val="both"/>
        <w:rPr>
          <w:sz w:val="24"/>
          <w:szCs w:val="24"/>
        </w:rPr>
      </w:pPr>
      <w:r w:rsidRPr="00D626EC">
        <w:rPr>
          <w:b/>
          <w:sz w:val="24"/>
          <w:szCs w:val="24"/>
        </w:rPr>
        <w:t>Beni in patrimonio</w:t>
      </w:r>
      <w:r>
        <w:rPr>
          <w:sz w:val="24"/>
          <w:szCs w:val="24"/>
        </w:rPr>
        <w:t xml:space="preserve"> </w:t>
      </w:r>
      <w:r w:rsidRPr="00D626EC">
        <w:rPr>
          <w:sz w:val="24"/>
          <w:szCs w:val="24"/>
        </w:rPr>
        <w:sym w:font="Wingdings" w:char="F0E0"/>
      </w:r>
      <w:r>
        <w:rPr>
          <w:sz w:val="24"/>
          <w:szCs w:val="24"/>
        </w:rPr>
        <w:t xml:space="preserve"> beni che sono di proprietà di </w:t>
      </w:r>
      <w:proofErr w:type="gramStart"/>
      <w:r>
        <w:rPr>
          <w:sz w:val="24"/>
          <w:szCs w:val="24"/>
        </w:rPr>
        <w:t>qualcuno</w:t>
      </w:r>
      <w:proofErr w:type="gramEnd"/>
    </w:p>
    <w:p w:rsidR="00744E03" w:rsidRDefault="00744E03" w:rsidP="00744E03">
      <w:pPr>
        <w:spacing w:after="0" w:line="240" w:lineRule="auto"/>
        <w:jc w:val="both"/>
        <w:rPr>
          <w:sz w:val="24"/>
          <w:szCs w:val="24"/>
        </w:rPr>
      </w:pPr>
      <w:r w:rsidRPr="00D626EC">
        <w:rPr>
          <w:b/>
          <w:sz w:val="24"/>
          <w:szCs w:val="24"/>
        </w:rPr>
        <w:t>Beni di nessuno</w:t>
      </w:r>
      <w:r>
        <w:rPr>
          <w:sz w:val="24"/>
          <w:szCs w:val="24"/>
        </w:rPr>
        <w:t xml:space="preserve"> </w:t>
      </w:r>
      <w:r w:rsidRPr="00D626EC">
        <w:rPr>
          <w:sz w:val="24"/>
          <w:szCs w:val="24"/>
        </w:rPr>
        <w:sym w:font="Wingdings" w:char="F0E0"/>
      </w:r>
      <w:r>
        <w:rPr>
          <w:sz w:val="24"/>
          <w:szCs w:val="24"/>
        </w:rPr>
        <w:t xml:space="preserve"> Beni che non hanno proprietario pur potendolo avere.</w:t>
      </w:r>
    </w:p>
    <w:p w:rsidR="00744E03" w:rsidRDefault="00744E03" w:rsidP="00744E03">
      <w:pPr>
        <w:spacing w:after="0" w:line="240" w:lineRule="auto"/>
        <w:jc w:val="center"/>
        <w:rPr>
          <w:sz w:val="24"/>
          <w:szCs w:val="24"/>
        </w:rPr>
      </w:pPr>
      <w:r>
        <w:rPr>
          <w:sz w:val="24"/>
          <w:szCs w:val="24"/>
        </w:rPr>
        <w:t xml:space="preserve">Sia i beni in patrimonio sia i </w:t>
      </w:r>
      <w:proofErr w:type="gramStart"/>
      <w:r>
        <w:rPr>
          <w:sz w:val="24"/>
          <w:szCs w:val="24"/>
        </w:rPr>
        <w:t>beni</w:t>
      </w:r>
      <w:proofErr w:type="gramEnd"/>
      <w:r>
        <w:rPr>
          <w:sz w:val="24"/>
          <w:szCs w:val="24"/>
        </w:rPr>
        <w:t xml:space="preserve"> di nessuno possono esser suddivisi in:</w:t>
      </w:r>
    </w:p>
    <w:p w:rsidR="00744E03" w:rsidRDefault="00744E03" w:rsidP="00744E03">
      <w:pPr>
        <w:spacing w:after="0" w:line="240" w:lineRule="auto"/>
        <w:jc w:val="both"/>
        <w:rPr>
          <w:sz w:val="24"/>
          <w:szCs w:val="24"/>
        </w:rPr>
      </w:pPr>
      <w:r w:rsidRPr="00D626EC">
        <w:rPr>
          <w:b/>
          <w:sz w:val="24"/>
          <w:szCs w:val="24"/>
        </w:rPr>
        <w:t>Beni immobili</w:t>
      </w:r>
      <w:r>
        <w:rPr>
          <w:sz w:val="24"/>
          <w:szCs w:val="24"/>
        </w:rPr>
        <w:t xml:space="preserve">: </w:t>
      </w:r>
      <w:r w:rsidRPr="008931AD">
        <w:t xml:space="preserve">Sono il suolo, le sorgenti, i corsi d’acqua e tutto ciò che </w:t>
      </w:r>
      <w:proofErr w:type="gramStart"/>
      <w:r w:rsidRPr="008931AD">
        <w:t>è</w:t>
      </w:r>
      <w:proofErr w:type="gramEnd"/>
      <w:r w:rsidRPr="008931AD">
        <w:t xml:space="preserve"> incorporato al suolo (alberi, case, </w:t>
      </w:r>
      <w:proofErr w:type="spellStart"/>
      <w:r w:rsidRPr="008931AD">
        <w:t>ecc</w:t>
      </w:r>
      <w:proofErr w:type="spellEnd"/>
      <w:r w:rsidRPr="008931AD">
        <w:t>) o galleggianti saldamente assicurati alla riva</w:t>
      </w:r>
      <w:r>
        <w:rPr>
          <w:sz w:val="24"/>
          <w:szCs w:val="24"/>
        </w:rPr>
        <w:t xml:space="preserve">. Il suolo oggetto di proprietà prende nome di “fondo”; fondo rustico se destinato all’agricoltura e fondo urbano se destinato all’industria, al commercio o </w:t>
      </w:r>
      <w:proofErr w:type="gramStart"/>
      <w:r>
        <w:rPr>
          <w:sz w:val="24"/>
          <w:szCs w:val="24"/>
        </w:rPr>
        <w:t>ad</w:t>
      </w:r>
      <w:proofErr w:type="gramEnd"/>
      <w:r>
        <w:rPr>
          <w:sz w:val="24"/>
          <w:szCs w:val="24"/>
        </w:rPr>
        <w:t xml:space="preserve"> insediamenti abitativi. </w:t>
      </w:r>
    </w:p>
    <w:p w:rsidR="00744E03" w:rsidRDefault="00744E03" w:rsidP="00744E03">
      <w:pPr>
        <w:spacing w:after="0" w:line="240" w:lineRule="auto"/>
        <w:jc w:val="both"/>
        <w:rPr>
          <w:sz w:val="24"/>
          <w:szCs w:val="24"/>
        </w:rPr>
      </w:pPr>
      <w:r>
        <w:rPr>
          <w:sz w:val="24"/>
          <w:szCs w:val="24"/>
        </w:rPr>
        <w:t xml:space="preserve">La circolazione di questi beni è </w:t>
      </w:r>
      <w:proofErr w:type="gramStart"/>
      <w:r>
        <w:rPr>
          <w:sz w:val="24"/>
          <w:szCs w:val="24"/>
        </w:rPr>
        <w:t>poco rapida</w:t>
      </w:r>
      <w:proofErr w:type="gramEnd"/>
      <w:r>
        <w:rPr>
          <w:sz w:val="24"/>
          <w:szCs w:val="24"/>
        </w:rPr>
        <w:t xml:space="preserve"> e caratterizzata da forme di trasferimento complesse.</w:t>
      </w:r>
    </w:p>
    <w:p w:rsidR="008C6146" w:rsidRDefault="008C6146" w:rsidP="00744E03">
      <w:pPr>
        <w:spacing w:after="0" w:line="240" w:lineRule="auto"/>
        <w:jc w:val="both"/>
        <w:rPr>
          <w:b/>
          <w:sz w:val="24"/>
          <w:szCs w:val="24"/>
        </w:rPr>
      </w:pPr>
    </w:p>
    <w:p w:rsidR="00744E03" w:rsidRDefault="00744E03" w:rsidP="00744E03">
      <w:pPr>
        <w:spacing w:after="0" w:line="240" w:lineRule="auto"/>
        <w:jc w:val="both"/>
        <w:rPr>
          <w:sz w:val="24"/>
          <w:szCs w:val="24"/>
        </w:rPr>
      </w:pPr>
      <w:r w:rsidRPr="00AA5B82">
        <w:rPr>
          <w:b/>
          <w:sz w:val="24"/>
          <w:szCs w:val="24"/>
        </w:rPr>
        <w:lastRenderedPageBreak/>
        <w:t>Beni mobili</w:t>
      </w:r>
      <w:r>
        <w:rPr>
          <w:sz w:val="24"/>
          <w:szCs w:val="24"/>
        </w:rPr>
        <w:t xml:space="preserve">: per esclusione sono tutti gli altri beni, considerati dalla legge come </w:t>
      </w:r>
      <w:proofErr w:type="gramStart"/>
      <w:r>
        <w:rPr>
          <w:sz w:val="24"/>
          <w:szCs w:val="24"/>
        </w:rPr>
        <w:t>beni</w:t>
      </w:r>
      <w:proofErr w:type="gramEnd"/>
      <w:r>
        <w:rPr>
          <w:sz w:val="24"/>
          <w:szCs w:val="24"/>
        </w:rPr>
        <w:t xml:space="preserve"> non immobili, comprese le energie naturali. Il denaro è il bene mobile per eccellenza. </w:t>
      </w:r>
    </w:p>
    <w:p w:rsidR="00744E03" w:rsidRDefault="008C6146" w:rsidP="00744E03">
      <w:pPr>
        <w:spacing w:after="0" w:line="240" w:lineRule="auto"/>
        <w:jc w:val="both"/>
        <w:rPr>
          <w:sz w:val="24"/>
          <w:szCs w:val="24"/>
        </w:rPr>
      </w:pPr>
      <w:r>
        <w:rPr>
          <w:sz w:val="24"/>
          <w:szCs w:val="24"/>
        </w:rPr>
        <w:t>Più cose mobili formano un’</w:t>
      </w:r>
      <w:r w:rsidR="00744E03">
        <w:rPr>
          <w:sz w:val="24"/>
          <w:szCs w:val="24"/>
        </w:rPr>
        <w:t xml:space="preserve">universalità di </w:t>
      </w:r>
      <w:proofErr w:type="gramStart"/>
      <w:r w:rsidR="00744E03">
        <w:rPr>
          <w:sz w:val="24"/>
          <w:szCs w:val="24"/>
        </w:rPr>
        <w:t>cose</w:t>
      </w:r>
      <w:proofErr w:type="gramEnd"/>
      <w:r w:rsidR="00744E03">
        <w:rPr>
          <w:sz w:val="24"/>
          <w:szCs w:val="24"/>
        </w:rPr>
        <w:t xml:space="preserve"> se appartengono allo stesso proprietario ed hanno una destinazione unica. La circolazione di questi beni è molto rapida.</w:t>
      </w:r>
    </w:p>
    <w:p w:rsidR="00744E03" w:rsidRDefault="00744E03" w:rsidP="00744E03">
      <w:pPr>
        <w:spacing w:after="0" w:line="240" w:lineRule="auto"/>
        <w:jc w:val="both"/>
        <w:rPr>
          <w:sz w:val="24"/>
          <w:szCs w:val="24"/>
        </w:rPr>
      </w:pPr>
      <w:r w:rsidRPr="003151CF">
        <w:rPr>
          <w:b/>
          <w:sz w:val="24"/>
          <w:szCs w:val="24"/>
        </w:rPr>
        <w:t>Beni pubblici registrati</w:t>
      </w:r>
      <w:r>
        <w:rPr>
          <w:sz w:val="24"/>
          <w:szCs w:val="24"/>
        </w:rPr>
        <w:t xml:space="preserve">: hanno le caratteristiche dei beni mobili ma la loro circolazione segue un inter complesso come per i beni immobili (navi, auto, </w:t>
      </w:r>
      <w:proofErr w:type="gramStart"/>
      <w:r>
        <w:rPr>
          <w:sz w:val="24"/>
          <w:szCs w:val="24"/>
        </w:rPr>
        <w:t>aerei</w:t>
      </w:r>
      <w:proofErr w:type="gramEnd"/>
      <w:r>
        <w:rPr>
          <w:sz w:val="24"/>
          <w:szCs w:val="24"/>
        </w:rPr>
        <w:t xml:space="preserve">, </w:t>
      </w:r>
      <w:proofErr w:type="spellStart"/>
      <w:r>
        <w:rPr>
          <w:sz w:val="24"/>
          <w:szCs w:val="24"/>
        </w:rPr>
        <w:t>ecc</w:t>
      </w:r>
      <w:proofErr w:type="spellEnd"/>
      <w:r>
        <w:rPr>
          <w:sz w:val="24"/>
          <w:szCs w:val="24"/>
        </w:rPr>
        <w:t>).</w:t>
      </w:r>
    </w:p>
    <w:p w:rsidR="00744E03" w:rsidRDefault="00744E03" w:rsidP="00744E03">
      <w:pPr>
        <w:spacing w:after="0" w:line="240" w:lineRule="auto"/>
        <w:jc w:val="both"/>
        <w:rPr>
          <w:sz w:val="24"/>
          <w:szCs w:val="24"/>
        </w:rPr>
      </w:pPr>
      <w:r w:rsidRPr="003151CF">
        <w:rPr>
          <w:b/>
          <w:sz w:val="24"/>
          <w:szCs w:val="24"/>
        </w:rPr>
        <w:t>Pertinenze</w:t>
      </w:r>
      <w:r>
        <w:rPr>
          <w:sz w:val="24"/>
          <w:szCs w:val="24"/>
        </w:rPr>
        <w:t>: sono le cose, mobili o immobili, destinate durevolmente al servizio o all’ornamento di un’altra cosa mobile o immobile; sono una pluralità di cose collegate.</w:t>
      </w:r>
    </w:p>
    <w:p w:rsidR="00744E03" w:rsidRDefault="00744E03" w:rsidP="00744E03">
      <w:pPr>
        <w:spacing w:after="0" w:line="240" w:lineRule="auto"/>
        <w:jc w:val="both"/>
        <w:rPr>
          <w:sz w:val="24"/>
          <w:szCs w:val="24"/>
        </w:rPr>
      </w:pPr>
      <w:proofErr w:type="gramStart"/>
      <w:r w:rsidRPr="00E52B81">
        <w:rPr>
          <w:b/>
          <w:sz w:val="24"/>
          <w:szCs w:val="24"/>
        </w:rPr>
        <w:t>Cosa composta</w:t>
      </w:r>
      <w:proofErr w:type="gramEnd"/>
      <w:r>
        <w:rPr>
          <w:sz w:val="24"/>
          <w:szCs w:val="24"/>
        </w:rPr>
        <w:t xml:space="preserve">: sono più cose che vengono unite in modo da formarne una unica. Non può esser separata dalle altre sue parti senza che la cosa risultante dalla loro unione perda la propria identità </w:t>
      </w:r>
      <w:r w:rsidRPr="008931AD">
        <w:rPr>
          <w:sz w:val="20"/>
          <w:szCs w:val="20"/>
        </w:rPr>
        <w:t>(Es. un’auto senza ruote non è più un’auto).</w:t>
      </w:r>
    </w:p>
    <w:p w:rsidR="00744E03" w:rsidRPr="00ED02F8" w:rsidRDefault="00744E03" w:rsidP="00744E03">
      <w:pPr>
        <w:spacing w:after="0" w:line="240" w:lineRule="auto"/>
        <w:jc w:val="both"/>
        <w:rPr>
          <w:sz w:val="4"/>
          <w:szCs w:val="4"/>
        </w:rPr>
      </w:pPr>
    </w:p>
    <w:p w:rsidR="00744E03" w:rsidRDefault="00744E03" w:rsidP="00744E03">
      <w:pPr>
        <w:spacing w:after="0" w:line="240" w:lineRule="auto"/>
        <w:jc w:val="both"/>
        <w:rPr>
          <w:sz w:val="24"/>
          <w:szCs w:val="24"/>
        </w:rPr>
      </w:pPr>
      <w:proofErr w:type="gramStart"/>
      <w:r w:rsidRPr="00ED02F8">
        <w:rPr>
          <w:b/>
          <w:sz w:val="24"/>
          <w:szCs w:val="24"/>
        </w:rPr>
        <w:t>Cose fungibili</w:t>
      </w:r>
      <w:r>
        <w:rPr>
          <w:sz w:val="24"/>
          <w:szCs w:val="24"/>
        </w:rPr>
        <w:t xml:space="preserve"> (beni di genere): ogni bene indifferentemente sostituibile con altri </w:t>
      </w:r>
      <w:r w:rsidRPr="008931AD">
        <w:rPr>
          <w:sz w:val="20"/>
          <w:szCs w:val="20"/>
        </w:rPr>
        <w:t xml:space="preserve">(es. denaro, prodotti di serie, </w:t>
      </w:r>
      <w:proofErr w:type="spellStart"/>
      <w:r w:rsidRPr="008931AD">
        <w:rPr>
          <w:sz w:val="20"/>
          <w:szCs w:val="20"/>
        </w:rPr>
        <w:t>ecc</w:t>
      </w:r>
      <w:proofErr w:type="spellEnd"/>
      <w:r w:rsidRPr="008931AD">
        <w:rPr>
          <w:sz w:val="20"/>
          <w:szCs w:val="20"/>
        </w:rPr>
        <w:t>)</w:t>
      </w:r>
      <w:proofErr w:type="gramEnd"/>
    </w:p>
    <w:p w:rsidR="00744E03" w:rsidRDefault="00744E03" w:rsidP="00744E03">
      <w:pPr>
        <w:spacing w:after="0" w:line="240" w:lineRule="auto"/>
        <w:jc w:val="both"/>
        <w:rPr>
          <w:sz w:val="24"/>
          <w:szCs w:val="24"/>
        </w:rPr>
      </w:pPr>
      <w:r w:rsidRPr="00ED02F8">
        <w:rPr>
          <w:b/>
          <w:sz w:val="24"/>
          <w:szCs w:val="24"/>
        </w:rPr>
        <w:t>Cose infungibili</w:t>
      </w:r>
      <w:r>
        <w:rPr>
          <w:sz w:val="24"/>
          <w:szCs w:val="24"/>
        </w:rPr>
        <w:t xml:space="preserve"> (beni di specie): </w:t>
      </w:r>
      <w:proofErr w:type="gramStart"/>
      <w:r>
        <w:rPr>
          <w:sz w:val="24"/>
          <w:szCs w:val="24"/>
        </w:rPr>
        <w:t>cosa</w:t>
      </w:r>
      <w:proofErr w:type="gramEnd"/>
      <w:r>
        <w:rPr>
          <w:sz w:val="24"/>
          <w:szCs w:val="24"/>
        </w:rPr>
        <w:t xml:space="preserve"> che esiste in un unico esemplare</w:t>
      </w:r>
      <w:r w:rsidRPr="008931AD">
        <w:rPr>
          <w:sz w:val="20"/>
          <w:szCs w:val="20"/>
        </w:rPr>
        <w:t xml:space="preserve"> (es. opera d’arte, manufatto artigiano, </w:t>
      </w:r>
      <w:proofErr w:type="spellStart"/>
      <w:r w:rsidRPr="008931AD">
        <w:rPr>
          <w:sz w:val="20"/>
          <w:szCs w:val="20"/>
        </w:rPr>
        <w:t>ecc</w:t>
      </w:r>
      <w:proofErr w:type="spellEnd"/>
      <w:r w:rsidRPr="008931AD">
        <w:rPr>
          <w:sz w:val="20"/>
          <w:szCs w:val="20"/>
        </w:rPr>
        <w:t xml:space="preserve">) </w:t>
      </w:r>
      <w:r>
        <w:rPr>
          <w:sz w:val="24"/>
          <w:szCs w:val="24"/>
        </w:rPr>
        <w:t xml:space="preserve">o cosa che presenta propri caratteri distintivi </w:t>
      </w:r>
      <w:r w:rsidRPr="008931AD">
        <w:rPr>
          <w:sz w:val="20"/>
          <w:szCs w:val="20"/>
        </w:rPr>
        <w:t>(es. Sagrada familia).</w:t>
      </w:r>
    </w:p>
    <w:p w:rsidR="008931AD" w:rsidRDefault="00744E03" w:rsidP="00744E03">
      <w:pPr>
        <w:spacing w:after="0" w:line="240" w:lineRule="auto"/>
        <w:jc w:val="both"/>
        <w:rPr>
          <w:sz w:val="24"/>
          <w:szCs w:val="24"/>
        </w:rPr>
      </w:pPr>
      <w:r w:rsidRPr="00ED02F8">
        <w:rPr>
          <w:b/>
          <w:sz w:val="24"/>
          <w:szCs w:val="24"/>
        </w:rPr>
        <w:t>Cose consumabili</w:t>
      </w:r>
      <w:r>
        <w:rPr>
          <w:sz w:val="24"/>
          <w:szCs w:val="24"/>
        </w:rPr>
        <w:t xml:space="preserve">: cose che si estinguono con l’uso (alimenti, carburante, </w:t>
      </w:r>
      <w:proofErr w:type="spellStart"/>
      <w:r>
        <w:rPr>
          <w:sz w:val="24"/>
          <w:szCs w:val="24"/>
        </w:rPr>
        <w:t>ecc</w:t>
      </w:r>
      <w:proofErr w:type="spellEnd"/>
      <w:proofErr w:type="gramStart"/>
      <w:r>
        <w:rPr>
          <w:sz w:val="24"/>
          <w:szCs w:val="24"/>
        </w:rPr>
        <w:t>)</w:t>
      </w:r>
      <w:proofErr w:type="gramEnd"/>
    </w:p>
    <w:p w:rsidR="00744E03" w:rsidRDefault="00744E03" w:rsidP="00744E03">
      <w:pPr>
        <w:spacing w:after="0" w:line="240" w:lineRule="auto"/>
        <w:jc w:val="both"/>
        <w:rPr>
          <w:sz w:val="24"/>
          <w:szCs w:val="24"/>
        </w:rPr>
      </w:pPr>
      <w:r w:rsidRPr="00ED02F8">
        <w:rPr>
          <w:b/>
          <w:sz w:val="24"/>
          <w:szCs w:val="24"/>
        </w:rPr>
        <w:t>Cose inconsumabili</w:t>
      </w:r>
      <w:r>
        <w:rPr>
          <w:sz w:val="24"/>
          <w:szCs w:val="24"/>
        </w:rPr>
        <w:t xml:space="preserve">: Cose che </w:t>
      </w:r>
      <w:proofErr w:type="gramStart"/>
      <w:r>
        <w:rPr>
          <w:sz w:val="24"/>
          <w:szCs w:val="24"/>
        </w:rPr>
        <w:t>consentono</w:t>
      </w:r>
      <w:proofErr w:type="gramEnd"/>
      <w:r>
        <w:rPr>
          <w:sz w:val="24"/>
          <w:szCs w:val="24"/>
        </w:rPr>
        <w:t xml:space="preserve"> un uso ripetuto nel tempo anche se si deteriorano </w:t>
      </w:r>
      <w:r w:rsidRPr="008931AD">
        <w:rPr>
          <w:sz w:val="20"/>
          <w:szCs w:val="20"/>
        </w:rPr>
        <w:t xml:space="preserve">(auto, indumenti, </w:t>
      </w:r>
      <w:proofErr w:type="spellStart"/>
      <w:r w:rsidRPr="008931AD">
        <w:rPr>
          <w:sz w:val="20"/>
          <w:szCs w:val="20"/>
        </w:rPr>
        <w:t>ecc</w:t>
      </w:r>
      <w:proofErr w:type="spellEnd"/>
      <w:r w:rsidRPr="008931AD">
        <w:rPr>
          <w:sz w:val="20"/>
          <w:szCs w:val="20"/>
        </w:rPr>
        <w:t>)</w:t>
      </w:r>
    </w:p>
    <w:p w:rsidR="00744E03" w:rsidRDefault="00744E03" w:rsidP="00744E03">
      <w:pPr>
        <w:spacing w:after="0" w:line="240" w:lineRule="auto"/>
        <w:jc w:val="center"/>
        <w:rPr>
          <w:sz w:val="24"/>
          <w:szCs w:val="24"/>
        </w:rPr>
      </w:pPr>
      <w:r>
        <w:rPr>
          <w:sz w:val="24"/>
          <w:szCs w:val="24"/>
        </w:rPr>
        <w:t>LA PROPRIETA’ FONDIARIA</w:t>
      </w:r>
    </w:p>
    <w:p w:rsidR="00744E03" w:rsidRDefault="00744E03" w:rsidP="00744E03">
      <w:pPr>
        <w:spacing w:after="0" w:line="240" w:lineRule="auto"/>
        <w:jc w:val="both"/>
        <w:rPr>
          <w:sz w:val="24"/>
          <w:szCs w:val="24"/>
        </w:rPr>
      </w:pPr>
      <w:r>
        <w:rPr>
          <w:sz w:val="24"/>
          <w:szCs w:val="24"/>
        </w:rPr>
        <w:t xml:space="preserve">I confini del fondo segnano, in senso orizzontale, i limiti entro i quali il proprietario esercita la sua facoltà di godimento; mentre in senso verticale, la proprietà si estende al sotto suolo e allo spazio sovrastante fin dove il proprietario del suolo dimostra di avere interesse </w:t>
      </w:r>
      <w:proofErr w:type="gramStart"/>
      <w:r>
        <w:rPr>
          <w:sz w:val="24"/>
          <w:szCs w:val="24"/>
        </w:rPr>
        <w:t>ad</w:t>
      </w:r>
      <w:proofErr w:type="gramEnd"/>
      <w:r>
        <w:rPr>
          <w:sz w:val="24"/>
          <w:szCs w:val="24"/>
        </w:rPr>
        <w:t xml:space="preserve"> esercitare suo diritto esclusivo. L’attività di godimento del proprietario deve limitarsi dentro i propri confini.</w:t>
      </w:r>
    </w:p>
    <w:p w:rsidR="00744E03" w:rsidRDefault="00744E03" w:rsidP="00744E03">
      <w:pPr>
        <w:spacing w:after="0" w:line="240" w:lineRule="auto"/>
        <w:jc w:val="both"/>
        <w:rPr>
          <w:sz w:val="24"/>
          <w:szCs w:val="24"/>
        </w:rPr>
      </w:pPr>
      <w:r>
        <w:rPr>
          <w:sz w:val="24"/>
          <w:szCs w:val="24"/>
        </w:rPr>
        <w:t xml:space="preserve">Oltre questo limite, sottosuolo e spazio aereo sono da considerarsi “cose comuni di tutti” e il proprietario non </w:t>
      </w:r>
      <w:proofErr w:type="gramStart"/>
      <w:r>
        <w:rPr>
          <w:sz w:val="24"/>
          <w:szCs w:val="24"/>
        </w:rPr>
        <w:t>può</w:t>
      </w:r>
      <w:proofErr w:type="gramEnd"/>
      <w:r>
        <w:rPr>
          <w:sz w:val="24"/>
          <w:szCs w:val="24"/>
        </w:rPr>
        <w:t xml:space="preserve"> opporsi ad attività di terzi che si svolgano nel sottosuolo o nello spazio aereo.</w:t>
      </w:r>
    </w:p>
    <w:p w:rsidR="00744E03" w:rsidRPr="008931AD" w:rsidRDefault="00744E03" w:rsidP="00744E03">
      <w:pPr>
        <w:spacing w:after="0" w:line="240" w:lineRule="auto"/>
        <w:jc w:val="center"/>
      </w:pPr>
      <w:r w:rsidRPr="008931AD">
        <w:t>LE DISTANZE LEGALI</w:t>
      </w:r>
    </w:p>
    <w:p w:rsidR="00744E03" w:rsidRPr="008931AD" w:rsidRDefault="00744E03" w:rsidP="00744E03">
      <w:pPr>
        <w:spacing w:after="0" w:line="240" w:lineRule="auto"/>
        <w:jc w:val="both"/>
      </w:pPr>
      <w:r w:rsidRPr="008931AD">
        <w:t>Limite alla facoltà di godimento sono le distanze minime legali e sono:</w:t>
      </w:r>
    </w:p>
    <w:p w:rsidR="00744E03" w:rsidRPr="008931AD" w:rsidRDefault="00744E03" w:rsidP="00744E03">
      <w:pPr>
        <w:pStyle w:val="Paragrafoelenco"/>
        <w:numPr>
          <w:ilvl w:val="0"/>
          <w:numId w:val="5"/>
        </w:numPr>
        <w:spacing w:after="0" w:line="240" w:lineRule="auto"/>
      </w:pPr>
      <w:r w:rsidRPr="008931AD">
        <w:rPr>
          <w:u w:val="single"/>
        </w:rPr>
        <w:t>Per le costruzioni</w:t>
      </w:r>
      <w:r w:rsidRPr="008931AD">
        <w:t xml:space="preserve">: Se non sono unite o in aderenza, devono esser almeno a </w:t>
      </w:r>
      <w:proofErr w:type="gramStart"/>
      <w:r w:rsidRPr="008931AD">
        <w:t>3m</w:t>
      </w:r>
      <w:proofErr w:type="gramEnd"/>
      <w:r w:rsidRPr="008931AD">
        <w:t xml:space="preserve"> di distanza salvo direttive di regolamenti locali. </w:t>
      </w:r>
    </w:p>
    <w:p w:rsidR="00744E03" w:rsidRPr="008931AD" w:rsidRDefault="00744E03" w:rsidP="00744E03">
      <w:pPr>
        <w:pStyle w:val="Paragrafoelenco"/>
        <w:numPr>
          <w:ilvl w:val="0"/>
          <w:numId w:val="5"/>
        </w:numPr>
        <w:spacing w:after="0" w:line="240" w:lineRule="auto"/>
      </w:pPr>
      <w:r w:rsidRPr="008931AD">
        <w:rPr>
          <w:u w:val="single"/>
        </w:rPr>
        <w:t>Per pozzi, cisterne e tubi</w:t>
      </w:r>
      <w:r w:rsidRPr="008931AD">
        <w:t xml:space="preserve">: devono esser collocati ad almeno </w:t>
      </w:r>
      <w:proofErr w:type="gramStart"/>
      <w:r w:rsidRPr="008931AD">
        <w:t>2m</w:t>
      </w:r>
      <w:proofErr w:type="gramEnd"/>
      <w:r w:rsidRPr="008931AD">
        <w:t xml:space="preserve"> dal confine del fondo.</w:t>
      </w:r>
    </w:p>
    <w:p w:rsidR="00744E03" w:rsidRPr="008931AD" w:rsidRDefault="00744E03" w:rsidP="00744E03">
      <w:pPr>
        <w:pStyle w:val="Paragrafoelenco"/>
        <w:numPr>
          <w:ilvl w:val="0"/>
          <w:numId w:val="5"/>
        </w:numPr>
        <w:spacing w:after="0" w:line="240" w:lineRule="auto"/>
      </w:pPr>
      <w:r w:rsidRPr="008931AD">
        <w:rPr>
          <w:u w:val="single"/>
        </w:rPr>
        <w:t xml:space="preserve">Per </w:t>
      </w:r>
      <w:proofErr w:type="gramStart"/>
      <w:r w:rsidRPr="008931AD">
        <w:rPr>
          <w:u w:val="single"/>
        </w:rPr>
        <w:t>fossi</w:t>
      </w:r>
      <w:proofErr w:type="gramEnd"/>
      <w:r w:rsidRPr="008931AD">
        <w:t>: devono essere ad una distanza dal confine uguale alla loro profondità.</w:t>
      </w:r>
    </w:p>
    <w:p w:rsidR="00744E03" w:rsidRPr="008931AD" w:rsidRDefault="00744E03" w:rsidP="00744E03">
      <w:pPr>
        <w:pStyle w:val="Paragrafoelenco"/>
        <w:numPr>
          <w:ilvl w:val="0"/>
          <w:numId w:val="5"/>
        </w:numPr>
        <w:spacing w:after="0" w:line="240" w:lineRule="auto"/>
      </w:pPr>
      <w:r w:rsidRPr="008931AD">
        <w:rPr>
          <w:u w:val="single"/>
        </w:rPr>
        <w:t>Per gli alberi</w:t>
      </w:r>
      <w:r w:rsidRPr="008931AD">
        <w:t xml:space="preserve">: ad alto fusto devono esser piantati ad almeno </w:t>
      </w:r>
      <w:proofErr w:type="gramStart"/>
      <w:r w:rsidRPr="008931AD">
        <w:t>3m</w:t>
      </w:r>
      <w:proofErr w:type="gramEnd"/>
      <w:r w:rsidRPr="008931AD">
        <w:t xml:space="preserve"> dal confine mentre gli altri ad 1,5m dal confine; Viti e siepi a mezzo metro, se rami o radici superano il confine il vicino può reciderli o chiedere al proprietario che venga fatto.</w:t>
      </w:r>
    </w:p>
    <w:p w:rsidR="00744E03" w:rsidRPr="008931AD" w:rsidRDefault="00744E03" w:rsidP="00744E03">
      <w:pPr>
        <w:pStyle w:val="Paragrafoelenco"/>
        <w:numPr>
          <w:ilvl w:val="0"/>
          <w:numId w:val="5"/>
        </w:numPr>
        <w:spacing w:after="0" w:line="240" w:lineRule="auto"/>
      </w:pPr>
      <w:r w:rsidRPr="008931AD">
        <w:rPr>
          <w:u w:val="single"/>
        </w:rPr>
        <w:t>Per luci</w:t>
      </w:r>
      <w:r w:rsidRPr="008931AD">
        <w:t xml:space="preserve">: sono piccole aperture nel muro che consentono a luce </w:t>
      </w:r>
      <w:proofErr w:type="gramStart"/>
      <w:r w:rsidRPr="008931AD">
        <w:t>ed</w:t>
      </w:r>
      <w:proofErr w:type="gramEnd"/>
      <w:r w:rsidRPr="008931AD">
        <w:t xml:space="preserve"> aria di entrare ma non consentono di affacciarsi sul fondo del vicino; collocate sul confine ma ad almeno 2,5m di altezza dal suolo del vicino.</w:t>
      </w:r>
    </w:p>
    <w:p w:rsidR="00744E03" w:rsidRPr="008931AD" w:rsidRDefault="00744E03" w:rsidP="00744E03">
      <w:pPr>
        <w:pStyle w:val="Paragrafoelenco"/>
        <w:numPr>
          <w:ilvl w:val="0"/>
          <w:numId w:val="5"/>
        </w:numPr>
        <w:spacing w:after="0" w:line="240" w:lineRule="auto"/>
      </w:pPr>
      <w:r w:rsidRPr="008931AD">
        <w:rPr>
          <w:u w:val="single"/>
        </w:rPr>
        <w:t>Per le vedute</w:t>
      </w:r>
      <w:r w:rsidRPr="008931AD">
        <w:t xml:space="preserve">: sono finestre dalle quali ci si può affacciare, ad almeno </w:t>
      </w:r>
      <w:proofErr w:type="gramStart"/>
      <w:r w:rsidRPr="008931AD">
        <w:t>1,5m</w:t>
      </w:r>
      <w:proofErr w:type="gramEnd"/>
      <w:r w:rsidRPr="008931AD">
        <w:t xml:space="preserve"> dal confine.</w:t>
      </w:r>
    </w:p>
    <w:p w:rsidR="00744E03" w:rsidRPr="008931AD" w:rsidRDefault="00744E03" w:rsidP="00744E03">
      <w:pPr>
        <w:spacing w:after="0" w:line="240" w:lineRule="auto"/>
        <w:jc w:val="center"/>
      </w:pPr>
      <w:r w:rsidRPr="008931AD">
        <w:t>SUL CONFINE</w:t>
      </w:r>
    </w:p>
    <w:p w:rsidR="00744E03" w:rsidRPr="008931AD" w:rsidRDefault="00744E03" w:rsidP="00744E03">
      <w:pPr>
        <w:spacing w:after="0" w:line="240" w:lineRule="auto"/>
      </w:pPr>
      <w:r w:rsidRPr="008931AD">
        <w:rPr>
          <w:u w:val="single"/>
        </w:rPr>
        <w:t>Muro</w:t>
      </w:r>
      <w:r w:rsidRPr="008931AD">
        <w:t xml:space="preserve">: si presume comune ma se di proprietà di uno solo, l’altro confinante può renderlo comune (comunione forzata) pagando al primo la metà del valore della parte che diviene comune. Spese di riparazione, se i danni sono causati da uno dei proprietari, spettano </w:t>
      </w:r>
      <w:proofErr w:type="gramStart"/>
      <w:r w:rsidRPr="008931AD">
        <w:t>ad</w:t>
      </w:r>
      <w:proofErr w:type="gramEnd"/>
      <w:r w:rsidRPr="008931AD">
        <w:t xml:space="preserve"> entrambi.</w:t>
      </w:r>
    </w:p>
    <w:p w:rsidR="00744E03" w:rsidRPr="008931AD" w:rsidRDefault="00744E03" w:rsidP="00744E03">
      <w:pPr>
        <w:spacing w:after="0" w:line="240" w:lineRule="auto"/>
      </w:pPr>
      <w:r w:rsidRPr="008931AD">
        <w:rPr>
          <w:u w:val="single"/>
        </w:rPr>
        <w:t xml:space="preserve">Fossi, siepi </w:t>
      </w:r>
      <w:proofErr w:type="gramStart"/>
      <w:r w:rsidRPr="008931AD">
        <w:rPr>
          <w:u w:val="single"/>
        </w:rPr>
        <w:t>ed</w:t>
      </w:r>
      <w:proofErr w:type="gramEnd"/>
      <w:r w:rsidRPr="008931AD">
        <w:rPr>
          <w:u w:val="single"/>
        </w:rPr>
        <w:t xml:space="preserve"> alberi</w:t>
      </w:r>
      <w:r w:rsidRPr="008931AD">
        <w:t xml:space="preserve">: si presumono comuni salvo prova contraria. Gli alberi sono potabili solo con consenso di entrambi o di chi </w:t>
      </w:r>
      <w:proofErr w:type="gramStart"/>
      <w:r w:rsidRPr="008931AD">
        <w:t>dimostra</w:t>
      </w:r>
      <w:proofErr w:type="gramEnd"/>
      <w:r w:rsidRPr="008931AD">
        <w:t xml:space="preserve"> esserne il proprietario.</w:t>
      </w:r>
    </w:p>
    <w:p w:rsidR="00744E03" w:rsidRPr="008931AD" w:rsidRDefault="00744E03" w:rsidP="00744E03">
      <w:pPr>
        <w:spacing w:after="0" w:line="240" w:lineRule="auto"/>
        <w:jc w:val="center"/>
      </w:pPr>
      <w:r w:rsidRPr="008931AD">
        <w:t>LE IMMISSIONI</w:t>
      </w:r>
    </w:p>
    <w:p w:rsidR="00744E03" w:rsidRPr="008931AD" w:rsidRDefault="00744E03" w:rsidP="00744E03">
      <w:pPr>
        <w:spacing w:after="0" w:line="240" w:lineRule="auto"/>
      </w:pPr>
      <w:r w:rsidRPr="008931AD">
        <w:t xml:space="preserve">Il godimento di un proprietario entra in conflitto con il godimento del vicino che riceve sul proprio fondo le moleste immissioni di rumori, fumo ecc. </w:t>
      </w:r>
      <w:proofErr w:type="gramStart"/>
      <w:r w:rsidRPr="008931AD">
        <w:t>da</w:t>
      </w:r>
      <w:proofErr w:type="gramEnd"/>
      <w:r w:rsidRPr="008931AD">
        <w:t xml:space="preserve"> altri provocate.</w:t>
      </w:r>
    </w:p>
    <w:p w:rsidR="00744E03" w:rsidRPr="008931AD" w:rsidRDefault="00744E03" w:rsidP="00744E03">
      <w:pPr>
        <w:spacing w:after="0" w:line="240" w:lineRule="auto"/>
        <w:jc w:val="both"/>
      </w:pPr>
      <w:r w:rsidRPr="008931AD">
        <w:t>Il criterio legale per risolvere il conflitto è quello della normale tollerabilità; le immissioni non devono superare la capacità di sopportazione dell’uomo medio. Il criterio favorisce le attività produttive e inoltre bisogna tener conto a</w:t>
      </w:r>
      <w:proofErr w:type="gramStart"/>
      <w:r w:rsidRPr="008931AD">
        <w:t>)</w:t>
      </w:r>
      <w:proofErr w:type="gramEnd"/>
      <w:r w:rsidRPr="008931AD">
        <w:t xml:space="preserve"> della condizione dei luoghi: chi vive in zone industriali dovrà sopportare maggiori immissioni rispetto a chi vive in zone più rurali. b) della priorità di un dato uso cioè è più protetto chi per primo ha dato la diversa destinazione al proprio fondo.</w:t>
      </w:r>
    </w:p>
    <w:p w:rsidR="00744E03" w:rsidRPr="008931AD" w:rsidRDefault="00744E03" w:rsidP="00744E03">
      <w:pPr>
        <w:spacing w:after="0" w:line="240" w:lineRule="auto"/>
        <w:jc w:val="center"/>
      </w:pPr>
      <w:r w:rsidRPr="008931AD">
        <w:t>LE ACQUE PRIVATE</w:t>
      </w:r>
    </w:p>
    <w:p w:rsidR="00744E03" w:rsidRDefault="00744E03" w:rsidP="00744E03">
      <w:pPr>
        <w:spacing w:after="0" w:line="240" w:lineRule="auto"/>
        <w:jc w:val="both"/>
      </w:pPr>
      <w:r w:rsidRPr="008931AD">
        <w:t xml:space="preserve">Le acque sono un bene pubblico, tuttavia c’è libertà di usare le acque sotterranee per usi domestici (innaffiare orti, giardini, </w:t>
      </w:r>
      <w:proofErr w:type="spellStart"/>
      <w:r w:rsidRPr="008931AD">
        <w:t>ecc</w:t>
      </w:r>
      <w:proofErr w:type="spellEnd"/>
      <w:r w:rsidRPr="008931AD">
        <w:t>) e si possono raccogliere le acque piovane.</w:t>
      </w:r>
    </w:p>
    <w:p w:rsidR="008931AD" w:rsidRDefault="008931AD" w:rsidP="00744E03">
      <w:pPr>
        <w:spacing w:after="0" w:line="240" w:lineRule="auto"/>
        <w:jc w:val="both"/>
      </w:pPr>
    </w:p>
    <w:p w:rsidR="008C6146" w:rsidRDefault="008C6146" w:rsidP="00744E03">
      <w:pPr>
        <w:spacing w:after="0" w:line="240" w:lineRule="auto"/>
        <w:jc w:val="both"/>
      </w:pPr>
    </w:p>
    <w:p w:rsidR="00744E03" w:rsidRDefault="00744E03" w:rsidP="00744E03">
      <w:pPr>
        <w:spacing w:after="0" w:line="240" w:lineRule="auto"/>
        <w:jc w:val="center"/>
        <w:rPr>
          <w:sz w:val="24"/>
          <w:szCs w:val="24"/>
        </w:rPr>
      </w:pPr>
      <w:r>
        <w:rPr>
          <w:sz w:val="24"/>
          <w:szCs w:val="24"/>
        </w:rPr>
        <w:lastRenderedPageBreak/>
        <w:t>LE AZIONI A DIFESA DEL DIRITTO DI PROPRIETA’</w:t>
      </w:r>
    </w:p>
    <w:p w:rsidR="00744E03" w:rsidRDefault="00744E03" w:rsidP="00744E03">
      <w:pPr>
        <w:spacing w:after="0" w:line="240" w:lineRule="auto"/>
        <w:rPr>
          <w:sz w:val="24"/>
          <w:szCs w:val="24"/>
        </w:rPr>
      </w:pPr>
      <w:r>
        <w:rPr>
          <w:sz w:val="24"/>
          <w:szCs w:val="24"/>
        </w:rPr>
        <w:t xml:space="preserve">Il proprietario può agire in giudizio contro </w:t>
      </w:r>
      <w:proofErr w:type="gramStart"/>
      <w:r>
        <w:rPr>
          <w:sz w:val="24"/>
          <w:szCs w:val="24"/>
        </w:rPr>
        <w:t>chiunque</w:t>
      </w:r>
      <w:proofErr w:type="gramEnd"/>
      <w:r>
        <w:rPr>
          <w:sz w:val="24"/>
          <w:szCs w:val="24"/>
        </w:rPr>
        <w:t xml:space="preserve"> violi il suo diritto. </w:t>
      </w:r>
    </w:p>
    <w:p w:rsidR="00744E03" w:rsidRPr="00920302" w:rsidRDefault="00744E03" w:rsidP="00744E03">
      <w:pPr>
        <w:spacing w:after="0" w:line="240" w:lineRule="auto"/>
        <w:rPr>
          <w:sz w:val="14"/>
          <w:szCs w:val="14"/>
        </w:rPr>
      </w:pPr>
    </w:p>
    <w:p w:rsidR="00744E03" w:rsidRPr="002D20A2" w:rsidRDefault="00744E03" w:rsidP="00920302">
      <w:pPr>
        <w:spacing w:after="0" w:line="240" w:lineRule="auto"/>
        <w:jc w:val="center"/>
      </w:pPr>
      <w:r w:rsidRPr="002D20A2">
        <w:rPr>
          <w:i/>
        </w:rPr>
        <w:t>ATTORE</w:t>
      </w:r>
      <w:r w:rsidRPr="002D20A2">
        <w:t xml:space="preserve"> = chi agisce in giudizio</w:t>
      </w:r>
      <w:proofErr w:type="gramStart"/>
      <w:r w:rsidRPr="002D20A2">
        <w:t xml:space="preserve">            </w:t>
      </w:r>
      <w:proofErr w:type="gramEnd"/>
      <w:r w:rsidRPr="002D20A2">
        <w:t>propone un’</w:t>
      </w:r>
      <w:r w:rsidRPr="002D20A2">
        <w:rPr>
          <w:i/>
        </w:rPr>
        <w:t>AZIONE</w:t>
      </w:r>
      <w:r w:rsidRPr="002D20A2">
        <w:t xml:space="preserve">             proposta contro il = </w:t>
      </w:r>
      <w:r w:rsidRPr="002D20A2">
        <w:rPr>
          <w:i/>
        </w:rPr>
        <w:t>CONVENUTO</w:t>
      </w:r>
    </w:p>
    <w:p w:rsidR="00744E03" w:rsidRPr="00920302" w:rsidRDefault="00744E03" w:rsidP="00744E03">
      <w:pPr>
        <w:spacing w:after="0" w:line="240" w:lineRule="auto"/>
        <w:rPr>
          <w:sz w:val="14"/>
          <w:szCs w:val="14"/>
        </w:rPr>
      </w:pPr>
    </w:p>
    <w:p w:rsidR="00744E03" w:rsidRDefault="00744E03" w:rsidP="00744E03">
      <w:pPr>
        <w:spacing w:after="0" w:line="240" w:lineRule="auto"/>
        <w:rPr>
          <w:sz w:val="24"/>
          <w:szCs w:val="24"/>
        </w:rPr>
      </w:pPr>
      <w:r>
        <w:rPr>
          <w:sz w:val="24"/>
          <w:szCs w:val="24"/>
        </w:rPr>
        <w:t xml:space="preserve">Le azioni a difesa della proprietà sono </w:t>
      </w:r>
      <w:proofErr w:type="gramStart"/>
      <w:r w:rsidRPr="00413770">
        <w:rPr>
          <w:b/>
          <w:sz w:val="24"/>
          <w:szCs w:val="24"/>
        </w:rPr>
        <w:t>azioni</w:t>
      </w:r>
      <w:proofErr w:type="gramEnd"/>
      <w:r w:rsidRPr="00413770">
        <w:rPr>
          <w:b/>
          <w:sz w:val="24"/>
          <w:szCs w:val="24"/>
        </w:rPr>
        <w:t xml:space="preserve"> petitorie</w:t>
      </w:r>
      <w:r>
        <w:rPr>
          <w:sz w:val="24"/>
          <w:szCs w:val="24"/>
        </w:rPr>
        <w:t xml:space="preserve"> e si suddividono in:</w:t>
      </w:r>
    </w:p>
    <w:p w:rsidR="00744E03" w:rsidRDefault="00744E03" w:rsidP="00744E03">
      <w:pPr>
        <w:pStyle w:val="Paragrafoelenco"/>
        <w:numPr>
          <w:ilvl w:val="0"/>
          <w:numId w:val="7"/>
        </w:numPr>
        <w:spacing w:after="0" w:line="240" w:lineRule="auto"/>
        <w:jc w:val="both"/>
        <w:rPr>
          <w:sz w:val="24"/>
          <w:szCs w:val="24"/>
        </w:rPr>
      </w:pPr>
      <w:r w:rsidRPr="006A3003">
        <w:rPr>
          <w:sz w:val="24"/>
          <w:szCs w:val="24"/>
          <w:u w:val="single"/>
        </w:rPr>
        <w:t>Azione di regolamento dei confini</w:t>
      </w:r>
      <w:r>
        <w:rPr>
          <w:sz w:val="24"/>
          <w:szCs w:val="24"/>
        </w:rPr>
        <w:t xml:space="preserve"> </w:t>
      </w:r>
      <w:r w:rsidRPr="006A3003">
        <w:rPr>
          <w:sz w:val="24"/>
          <w:szCs w:val="24"/>
        </w:rPr>
        <w:sym w:font="Wingdings" w:char="F0E0"/>
      </w:r>
      <w:r>
        <w:rPr>
          <w:sz w:val="24"/>
          <w:szCs w:val="24"/>
        </w:rPr>
        <w:t xml:space="preserve"> spetta a ciascuno dei proprietari immobiliari confinanti quando il confine, che separa </w:t>
      </w:r>
      <w:proofErr w:type="gramStart"/>
      <w:r>
        <w:rPr>
          <w:sz w:val="24"/>
          <w:szCs w:val="24"/>
        </w:rPr>
        <w:t>2</w:t>
      </w:r>
      <w:proofErr w:type="gramEnd"/>
      <w:r>
        <w:rPr>
          <w:sz w:val="24"/>
          <w:szCs w:val="24"/>
        </w:rPr>
        <w:t xml:space="preserve"> fondi, è incerto e mira alla determinazione del confine con l’ammissione di qualsiasi mezzo di prova.</w:t>
      </w:r>
    </w:p>
    <w:p w:rsidR="00744E03" w:rsidRDefault="00744E03" w:rsidP="00744E03">
      <w:pPr>
        <w:pStyle w:val="Paragrafoelenco"/>
        <w:numPr>
          <w:ilvl w:val="0"/>
          <w:numId w:val="7"/>
        </w:numPr>
        <w:spacing w:after="0" w:line="240" w:lineRule="auto"/>
        <w:jc w:val="both"/>
        <w:rPr>
          <w:sz w:val="24"/>
          <w:szCs w:val="24"/>
        </w:rPr>
      </w:pPr>
      <w:r>
        <w:rPr>
          <w:sz w:val="24"/>
          <w:szCs w:val="24"/>
          <w:u w:val="single"/>
        </w:rPr>
        <w:t>Azione negatoria</w:t>
      </w:r>
      <w:r w:rsidRPr="006A3003">
        <w:rPr>
          <w:sz w:val="24"/>
          <w:szCs w:val="24"/>
        </w:rPr>
        <w:t xml:space="preserve"> </w:t>
      </w:r>
      <w:r w:rsidRPr="006A3003">
        <w:rPr>
          <w:sz w:val="24"/>
          <w:szCs w:val="24"/>
        </w:rPr>
        <w:sym w:font="Wingdings" w:char="F0E0"/>
      </w:r>
      <w:r w:rsidRPr="006A3003">
        <w:rPr>
          <w:sz w:val="24"/>
          <w:szCs w:val="24"/>
        </w:rPr>
        <w:t xml:space="preserve"> </w:t>
      </w:r>
      <w:r>
        <w:rPr>
          <w:sz w:val="24"/>
          <w:szCs w:val="24"/>
        </w:rPr>
        <w:t>spetta al proprietario contro chi pretende di avere diritti reali minori (</w:t>
      </w:r>
      <w:proofErr w:type="spellStart"/>
      <w:r>
        <w:rPr>
          <w:sz w:val="24"/>
          <w:szCs w:val="24"/>
        </w:rPr>
        <w:t>usofrutto</w:t>
      </w:r>
      <w:proofErr w:type="spellEnd"/>
      <w:r>
        <w:rPr>
          <w:sz w:val="24"/>
          <w:szCs w:val="24"/>
        </w:rPr>
        <w:t xml:space="preserve">, servitù, </w:t>
      </w:r>
      <w:proofErr w:type="spellStart"/>
      <w:r>
        <w:rPr>
          <w:sz w:val="24"/>
          <w:szCs w:val="24"/>
        </w:rPr>
        <w:t>ecc</w:t>
      </w:r>
      <w:proofErr w:type="spellEnd"/>
      <w:r>
        <w:rPr>
          <w:sz w:val="24"/>
          <w:szCs w:val="24"/>
        </w:rPr>
        <w:t xml:space="preserve">) sulla cosa e mira </w:t>
      </w:r>
      <w:proofErr w:type="gramStart"/>
      <w:r>
        <w:rPr>
          <w:sz w:val="24"/>
          <w:szCs w:val="24"/>
        </w:rPr>
        <w:t>ad</w:t>
      </w:r>
      <w:proofErr w:type="gramEnd"/>
      <w:r>
        <w:rPr>
          <w:sz w:val="24"/>
          <w:szCs w:val="24"/>
        </w:rPr>
        <w:t xml:space="preserve"> ottenere dal giudice l’accertamento dell’inesistenza del diritto altrui. L’attore deve </w:t>
      </w:r>
      <w:proofErr w:type="gramStart"/>
      <w:r>
        <w:rPr>
          <w:sz w:val="24"/>
          <w:szCs w:val="24"/>
        </w:rPr>
        <w:t>dare</w:t>
      </w:r>
      <w:proofErr w:type="gramEnd"/>
      <w:r>
        <w:rPr>
          <w:sz w:val="24"/>
          <w:szCs w:val="24"/>
        </w:rPr>
        <w:t xml:space="preserve"> prova del proprio diritto di proprietà mentre il convenuto ha l’onere di provare l’esistenza del suo preteso diritto alla cosa.</w:t>
      </w:r>
    </w:p>
    <w:p w:rsidR="00744E03" w:rsidRDefault="00744E03" w:rsidP="00744E03">
      <w:pPr>
        <w:pStyle w:val="Paragrafoelenco"/>
        <w:numPr>
          <w:ilvl w:val="0"/>
          <w:numId w:val="7"/>
        </w:numPr>
        <w:spacing w:after="0" w:line="240" w:lineRule="auto"/>
        <w:jc w:val="both"/>
        <w:rPr>
          <w:sz w:val="24"/>
          <w:szCs w:val="24"/>
        </w:rPr>
      </w:pPr>
      <w:r>
        <w:rPr>
          <w:sz w:val="24"/>
          <w:szCs w:val="24"/>
          <w:u w:val="single"/>
        </w:rPr>
        <w:t>Azione di rivendicazione</w:t>
      </w:r>
      <w:r w:rsidRPr="006A3003">
        <w:rPr>
          <w:sz w:val="24"/>
          <w:szCs w:val="24"/>
        </w:rPr>
        <w:t xml:space="preserve"> </w:t>
      </w:r>
      <w:r w:rsidRPr="006A3003">
        <w:rPr>
          <w:sz w:val="24"/>
          <w:szCs w:val="24"/>
        </w:rPr>
        <w:sym w:font="Wingdings" w:char="F0E0"/>
      </w:r>
      <w:r>
        <w:rPr>
          <w:sz w:val="24"/>
          <w:szCs w:val="24"/>
        </w:rPr>
        <w:t xml:space="preserve"> spetta a chi si dichiara proprietario della cosa della quale altri abbiano il possesso o la detenzione e mira </w:t>
      </w:r>
      <w:proofErr w:type="gramStart"/>
      <w:r>
        <w:rPr>
          <w:sz w:val="24"/>
          <w:szCs w:val="24"/>
        </w:rPr>
        <w:t>ad</w:t>
      </w:r>
      <w:proofErr w:type="gramEnd"/>
      <w:r>
        <w:rPr>
          <w:sz w:val="24"/>
          <w:szCs w:val="24"/>
        </w:rPr>
        <w:t xml:space="preserve"> ottenere, dal giudice, l’accertamento del diritto di proprietà e la restituzione della cosa. L’attore deve </w:t>
      </w:r>
      <w:proofErr w:type="gramStart"/>
      <w:r>
        <w:rPr>
          <w:sz w:val="24"/>
          <w:szCs w:val="24"/>
        </w:rPr>
        <w:t>dare</w:t>
      </w:r>
      <w:proofErr w:type="gramEnd"/>
      <w:r>
        <w:rPr>
          <w:sz w:val="24"/>
          <w:szCs w:val="24"/>
        </w:rPr>
        <w:t xml:space="preserve"> prova di proprietà (tale azione presuppone che l’attore non abbia altra titolo se non il proprio diritto di proprietà).</w:t>
      </w:r>
    </w:p>
    <w:p w:rsidR="00744E03" w:rsidRPr="003F3ED6" w:rsidRDefault="00744E03" w:rsidP="00744E03">
      <w:pPr>
        <w:spacing w:after="0" w:line="240" w:lineRule="auto"/>
        <w:jc w:val="center"/>
        <w:rPr>
          <w:b/>
          <w:color w:val="FF0000"/>
          <w:sz w:val="24"/>
          <w:szCs w:val="24"/>
        </w:rPr>
      </w:pPr>
      <w:r w:rsidRPr="003F3ED6">
        <w:rPr>
          <w:b/>
          <w:color w:val="FF0000"/>
          <w:sz w:val="24"/>
          <w:szCs w:val="24"/>
        </w:rPr>
        <w:t>Quinto capitolo</w:t>
      </w:r>
      <w:proofErr w:type="gramStart"/>
      <w:r w:rsidRPr="003F3ED6">
        <w:rPr>
          <w:b/>
          <w:color w:val="FF0000"/>
          <w:sz w:val="24"/>
          <w:szCs w:val="24"/>
        </w:rPr>
        <w:t xml:space="preserve">   </w:t>
      </w:r>
      <w:proofErr w:type="gramEnd"/>
      <w:r w:rsidRPr="003F3ED6">
        <w:rPr>
          <w:b/>
          <w:color w:val="FF0000"/>
          <w:sz w:val="24"/>
          <w:szCs w:val="24"/>
        </w:rPr>
        <w:t>-   IL POSSESSO</w:t>
      </w:r>
    </w:p>
    <w:p w:rsidR="00744E03" w:rsidRDefault="00744E03" w:rsidP="00744E03">
      <w:pPr>
        <w:spacing w:after="0" w:line="240" w:lineRule="auto"/>
        <w:jc w:val="both"/>
        <w:rPr>
          <w:sz w:val="24"/>
          <w:szCs w:val="24"/>
        </w:rPr>
      </w:pPr>
      <w:r>
        <w:rPr>
          <w:sz w:val="24"/>
          <w:szCs w:val="24"/>
        </w:rPr>
        <w:t xml:space="preserve">Proprietà e possesso sono, giuridicamente, situazioni differenti </w:t>
      </w:r>
      <w:proofErr w:type="gramStart"/>
      <w:r>
        <w:rPr>
          <w:sz w:val="24"/>
          <w:szCs w:val="24"/>
        </w:rPr>
        <w:t>in quanto</w:t>
      </w:r>
      <w:proofErr w:type="gramEnd"/>
      <w:r>
        <w:rPr>
          <w:sz w:val="24"/>
          <w:szCs w:val="24"/>
        </w:rPr>
        <w:t xml:space="preserve"> </w:t>
      </w:r>
    </w:p>
    <w:p w:rsidR="00744E03" w:rsidRDefault="00744E03" w:rsidP="00744E03">
      <w:pPr>
        <w:pStyle w:val="Paragrafoelenco"/>
        <w:numPr>
          <w:ilvl w:val="0"/>
          <w:numId w:val="5"/>
        </w:numPr>
        <w:spacing w:after="0" w:line="240" w:lineRule="auto"/>
        <w:jc w:val="both"/>
        <w:rPr>
          <w:sz w:val="24"/>
          <w:szCs w:val="24"/>
        </w:rPr>
      </w:pPr>
      <w:proofErr w:type="gramStart"/>
      <w:r w:rsidRPr="009106D0">
        <w:rPr>
          <w:sz w:val="24"/>
          <w:szCs w:val="24"/>
        </w:rPr>
        <w:t>la</w:t>
      </w:r>
      <w:proofErr w:type="gramEnd"/>
      <w:r w:rsidRPr="009106D0">
        <w:rPr>
          <w:sz w:val="24"/>
          <w:szCs w:val="24"/>
        </w:rPr>
        <w:t xml:space="preserve"> prima è il diritto sulla</w:t>
      </w:r>
      <w:r>
        <w:rPr>
          <w:sz w:val="24"/>
          <w:szCs w:val="24"/>
        </w:rPr>
        <w:t xml:space="preserve"> cosa, definito dall’art. 832 </w:t>
      </w:r>
    </w:p>
    <w:p w:rsidR="00744E03" w:rsidRDefault="00744E03" w:rsidP="00744E03">
      <w:pPr>
        <w:pStyle w:val="Paragrafoelenco"/>
        <w:numPr>
          <w:ilvl w:val="0"/>
          <w:numId w:val="5"/>
        </w:numPr>
        <w:spacing w:after="0" w:line="240" w:lineRule="auto"/>
        <w:jc w:val="both"/>
        <w:rPr>
          <w:sz w:val="24"/>
          <w:szCs w:val="24"/>
        </w:rPr>
      </w:pPr>
      <w:proofErr w:type="gramStart"/>
      <w:r>
        <w:rPr>
          <w:sz w:val="24"/>
          <w:szCs w:val="24"/>
        </w:rPr>
        <w:t>la</w:t>
      </w:r>
      <w:proofErr w:type="gramEnd"/>
      <w:r>
        <w:rPr>
          <w:sz w:val="24"/>
          <w:szCs w:val="24"/>
        </w:rPr>
        <w:t xml:space="preserve"> seconda </w:t>
      </w:r>
      <w:r w:rsidRPr="009106D0">
        <w:rPr>
          <w:sz w:val="24"/>
          <w:szCs w:val="24"/>
          <w:u w:val="single"/>
        </w:rPr>
        <w:t xml:space="preserve">è una situazione di fatto e </w:t>
      </w:r>
      <w:r w:rsidR="002D76CB">
        <w:rPr>
          <w:sz w:val="24"/>
          <w:szCs w:val="24"/>
          <w:u w:val="single"/>
        </w:rPr>
        <w:t>si</w:t>
      </w:r>
      <w:r w:rsidRPr="009106D0">
        <w:rPr>
          <w:sz w:val="24"/>
          <w:szCs w:val="24"/>
          <w:u w:val="single"/>
        </w:rPr>
        <w:t xml:space="preserve"> definisce come il potere sulla cosa che si manifesta in un’attività corrispondente all’esercizio del diritto di proprietà</w:t>
      </w:r>
      <w:r>
        <w:rPr>
          <w:sz w:val="24"/>
          <w:szCs w:val="24"/>
        </w:rPr>
        <w:t xml:space="preserve">. </w:t>
      </w:r>
    </w:p>
    <w:p w:rsidR="00744E03" w:rsidRDefault="00744E03" w:rsidP="00744E03">
      <w:pPr>
        <w:spacing w:after="0" w:line="240" w:lineRule="auto"/>
        <w:jc w:val="both"/>
        <w:rPr>
          <w:sz w:val="24"/>
          <w:szCs w:val="24"/>
        </w:rPr>
      </w:pPr>
      <w:r w:rsidRPr="009106D0">
        <w:rPr>
          <w:i/>
          <w:sz w:val="24"/>
          <w:szCs w:val="24"/>
        </w:rPr>
        <w:t>La differenza è fra titolarità ed esercizio del diritto: fra essere proprietari di una cosa e il comportarsi come proprietari di essa</w:t>
      </w:r>
      <w:r>
        <w:rPr>
          <w:sz w:val="24"/>
          <w:szCs w:val="24"/>
        </w:rPr>
        <w:t>.</w:t>
      </w:r>
    </w:p>
    <w:p w:rsidR="00744E03" w:rsidRPr="00C906B5" w:rsidRDefault="00744E03" w:rsidP="00744E03">
      <w:pPr>
        <w:spacing w:after="0" w:line="240" w:lineRule="auto"/>
        <w:jc w:val="both"/>
        <w:rPr>
          <w:sz w:val="8"/>
          <w:szCs w:val="8"/>
        </w:rPr>
      </w:pPr>
    </w:p>
    <w:p w:rsidR="00744E03" w:rsidRDefault="00744E03" w:rsidP="00744E03">
      <w:pPr>
        <w:spacing w:after="0" w:line="240" w:lineRule="auto"/>
        <w:jc w:val="both"/>
        <w:rPr>
          <w:sz w:val="24"/>
          <w:szCs w:val="24"/>
        </w:rPr>
      </w:pPr>
      <w:r>
        <w:rPr>
          <w:sz w:val="24"/>
          <w:szCs w:val="24"/>
        </w:rPr>
        <w:t xml:space="preserve">Di norma il proprietario è anche il possessore, cioè, ha il diritto sulla cosa e lo esercita. Tuttavia può accadere che il proprietario non possieda la cosa o che il possessore della </w:t>
      </w:r>
      <w:proofErr w:type="gramStart"/>
      <w:r>
        <w:rPr>
          <w:sz w:val="24"/>
          <w:szCs w:val="24"/>
        </w:rPr>
        <w:t>cosa</w:t>
      </w:r>
      <w:proofErr w:type="gramEnd"/>
      <w:r>
        <w:rPr>
          <w:sz w:val="24"/>
          <w:szCs w:val="24"/>
        </w:rPr>
        <w:t xml:space="preserve"> non ne sia proprietario (es. in caso di furto, il derubato resta proprietario mentre il ladro diventa possessore).</w:t>
      </w:r>
    </w:p>
    <w:p w:rsidR="00744E03" w:rsidRPr="009106D0" w:rsidRDefault="00744E03" w:rsidP="00744E03">
      <w:pPr>
        <w:spacing w:after="0" w:line="240" w:lineRule="auto"/>
        <w:jc w:val="both"/>
        <w:rPr>
          <w:sz w:val="6"/>
          <w:szCs w:val="6"/>
        </w:rPr>
      </w:pPr>
    </w:p>
    <w:p w:rsidR="00744E03" w:rsidRDefault="00744E03" w:rsidP="00744E03">
      <w:pPr>
        <w:spacing w:after="0" w:line="240" w:lineRule="auto"/>
        <w:jc w:val="both"/>
        <w:rPr>
          <w:sz w:val="24"/>
          <w:szCs w:val="24"/>
        </w:rPr>
      </w:pPr>
      <w:r w:rsidRPr="009106D0">
        <w:rPr>
          <w:b/>
          <w:sz w:val="24"/>
          <w:szCs w:val="24"/>
        </w:rPr>
        <w:t>Possesso pieno</w:t>
      </w:r>
      <w:r>
        <w:rPr>
          <w:sz w:val="24"/>
          <w:szCs w:val="24"/>
        </w:rPr>
        <w:t xml:space="preserve">: il </w:t>
      </w:r>
      <w:proofErr w:type="gramStart"/>
      <w:r>
        <w:rPr>
          <w:sz w:val="24"/>
          <w:szCs w:val="24"/>
        </w:rPr>
        <w:t>possesso</w:t>
      </w:r>
      <w:proofErr w:type="gramEnd"/>
      <w:r>
        <w:rPr>
          <w:sz w:val="24"/>
          <w:szCs w:val="24"/>
        </w:rPr>
        <w:t xml:space="preserve"> corrisponde al diritto di proprietà </w:t>
      </w:r>
      <w:r w:rsidRPr="00DD23BE">
        <w:rPr>
          <w:sz w:val="24"/>
          <w:szCs w:val="24"/>
        </w:rPr>
        <w:sym w:font="Wingdings" w:char="F0E0"/>
      </w:r>
      <w:r>
        <w:rPr>
          <w:sz w:val="24"/>
          <w:szCs w:val="24"/>
        </w:rPr>
        <w:t xml:space="preserve"> proprietario è anche possessore.</w:t>
      </w:r>
    </w:p>
    <w:p w:rsidR="00744E03" w:rsidRDefault="00744E03" w:rsidP="00744E03">
      <w:pPr>
        <w:spacing w:after="0" w:line="240" w:lineRule="auto"/>
        <w:jc w:val="both"/>
        <w:rPr>
          <w:sz w:val="24"/>
          <w:szCs w:val="24"/>
        </w:rPr>
      </w:pPr>
      <w:r w:rsidRPr="00DD23BE">
        <w:rPr>
          <w:b/>
          <w:sz w:val="24"/>
          <w:szCs w:val="24"/>
        </w:rPr>
        <w:t>Possesso minore</w:t>
      </w:r>
      <w:r>
        <w:rPr>
          <w:sz w:val="24"/>
          <w:szCs w:val="24"/>
        </w:rPr>
        <w:t xml:space="preserve">: il </w:t>
      </w:r>
      <w:proofErr w:type="gramStart"/>
      <w:r>
        <w:rPr>
          <w:sz w:val="24"/>
          <w:szCs w:val="24"/>
        </w:rPr>
        <w:t>possesso</w:t>
      </w:r>
      <w:proofErr w:type="gramEnd"/>
      <w:r>
        <w:rPr>
          <w:sz w:val="24"/>
          <w:szCs w:val="24"/>
        </w:rPr>
        <w:t xml:space="preserve"> corrisponde al contenuto di altri diritti reali o alla comproprietà.</w:t>
      </w:r>
    </w:p>
    <w:p w:rsidR="00744E03" w:rsidRPr="00DD23BE" w:rsidRDefault="00744E03" w:rsidP="00744E03">
      <w:pPr>
        <w:spacing w:after="0" w:line="240" w:lineRule="auto"/>
        <w:jc w:val="both"/>
        <w:rPr>
          <w:sz w:val="8"/>
          <w:szCs w:val="8"/>
        </w:rPr>
      </w:pPr>
    </w:p>
    <w:p w:rsidR="00744E03" w:rsidRDefault="00744E03" w:rsidP="00744E03">
      <w:pPr>
        <w:spacing w:after="0" w:line="240" w:lineRule="auto"/>
        <w:jc w:val="both"/>
        <w:rPr>
          <w:sz w:val="24"/>
          <w:szCs w:val="24"/>
        </w:rPr>
      </w:pPr>
      <w:r>
        <w:rPr>
          <w:sz w:val="24"/>
          <w:szCs w:val="24"/>
        </w:rPr>
        <w:t xml:space="preserve">Dal possesso si distingue la </w:t>
      </w:r>
      <w:r w:rsidRPr="00395EFE">
        <w:rPr>
          <w:b/>
          <w:sz w:val="24"/>
          <w:szCs w:val="24"/>
        </w:rPr>
        <w:t>detenzione</w:t>
      </w:r>
      <w:r>
        <w:rPr>
          <w:sz w:val="24"/>
          <w:szCs w:val="24"/>
        </w:rPr>
        <w:t xml:space="preserve"> che consiste nell’avere solo la cosa nella sua materiale disponibilità. Per essere possessore occorre l’intenzione di possedere e comportarsi come proprietario della cosa. Non è possessore chi detiene il titolo di </w:t>
      </w:r>
      <w:proofErr w:type="spellStart"/>
      <w:r>
        <w:rPr>
          <w:sz w:val="24"/>
          <w:szCs w:val="24"/>
        </w:rPr>
        <w:t>altruità</w:t>
      </w:r>
      <w:proofErr w:type="spellEnd"/>
      <w:r>
        <w:rPr>
          <w:sz w:val="24"/>
          <w:szCs w:val="24"/>
        </w:rPr>
        <w:t xml:space="preserve"> della cosa (es. operaio che detiene gli attrezzi di lavoro, di proprietà dell’azienda; lui è solo il detentore della cosa).</w:t>
      </w:r>
    </w:p>
    <w:p w:rsidR="00744E03" w:rsidRPr="00D000D5" w:rsidRDefault="00744E03" w:rsidP="00744E03">
      <w:pPr>
        <w:spacing w:after="0" w:line="240" w:lineRule="auto"/>
        <w:jc w:val="both"/>
        <w:rPr>
          <w:sz w:val="8"/>
          <w:szCs w:val="8"/>
        </w:rPr>
      </w:pPr>
    </w:p>
    <w:p w:rsidR="00744E03" w:rsidRDefault="00744E03" w:rsidP="00744E03">
      <w:pPr>
        <w:spacing w:after="0" w:line="240" w:lineRule="auto"/>
        <w:jc w:val="both"/>
        <w:rPr>
          <w:sz w:val="24"/>
          <w:szCs w:val="24"/>
        </w:rPr>
      </w:pPr>
      <w:r>
        <w:rPr>
          <w:sz w:val="24"/>
          <w:szCs w:val="24"/>
        </w:rPr>
        <w:t xml:space="preserve">Si può, dunque, possedere in </w:t>
      </w:r>
      <w:proofErr w:type="gramStart"/>
      <w:r>
        <w:rPr>
          <w:sz w:val="24"/>
          <w:szCs w:val="24"/>
        </w:rPr>
        <w:t>2</w:t>
      </w:r>
      <w:proofErr w:type="gramEnd"/>
      <w:r>
        <w:rPr>
          <w:sz w:val="24"/>
          <w:szCs w:val="24"/>
        </w:rPr>
        <w:t xml:space="preserve"> modi:</w:t>
      </w:r>
    </w:p>
    <w:p w:rsidR="00744E03" w:rsidRDefault="00744E03" w:rsidP="00744E03">
      <w:pPr>
        <w:pStyle w:val="Paragrafoelenco"/>
        <w:numPr>
          <w:ilvl w:val="0"/>
          <w:numId w:val="5"/>
        </w:numPr>
        <w:spacing w:after="0" w:line="240" w:lineRule="auto"/>
        <w:jc w:val="both"/>
        <w:rPr>
          <w:sz w:val="24"/>
          <w:szCs w:val="24"/>
        </w:rPr>
      </w:pPr>
      <w:proofErr w:type="gramStart"/>
      <w:r w:rsidRPr="00DD23BE">
        <w:rPr>
          <w:sz w:val="24"/>
          <w:szCs w:val="24"/>
          <w:u w:val="single"/>
        </w:rPr>
        <w:t>direttamente</w:t>
      </w:r>
      <w:r>
        <w:rPr>
          <w:sz w:val="24"/>
          <w:szCs w:val="24"/>
        </w:rPr>
        <w:t>=</w:t>
      </w:r>
      <w:proofErr w:type="gramEnd"/>
      <w:r>
        <w:rPr>
          <w:sz w:val="24"/>
          <w:szCs w:val="24"/>
        </w:rPr>
        <w:t xml:space="preserve"> detenendo la cosa con animo di considerarla propria</w:t>
      </w:r>
    </w:p>
    <w:p w:rsidR="00744E03" w:rsidRDefault="00744E03" w:rsidP="00744E03">
      <w:pPr>
        <w:pStyle w:val="Paragrafoelenco"/>
        <w:numPr>
          <w:ilvl w:val="0"/>
          <w:numId w:val="5"/>
        </w:numPr>
        <w:spacing w:after="0" w:line="240" w:lineRule="auto"/>
        <w:jc w:val="both"/>
        <w:rPr>
          <w:sz w:val="24"/>
          <w:szCs w:val="24"/>
        </w:rPr>
      </w:pPr>
      <w:proofErr w:type="gramStart"/>
      <w:r w:rsidRPr="00DD23BE">
        <w:rPr>
          <w:sz w:val="24"/>
          <w:szCs w:val="24"/>
          <w:u w:val="single"/>
        </w:rPr>
        <w:t>indirettamente</w:t>
      </w:r>
      <w:r>
        <w:rPr>
          <w:sz w:val="24"/>
          <w:szCs w:val="24"/>
        </w:rPr>
        <w:t>=</w:t>
      </w:r>
      <w:proofErr w:type="gramEnd"/>
      <w:r>
        <w:rPr>
          <w:sz w:val="24"/>
          <w:szCs w:val="24"/>
        </w:rPr>
        <w:t xml:space="preserve"> per mezzo di altri che ne abbia la detenzione; in </w:t>
      </w:r>
      <w:proofErr w:type="spellStart"/>
      <w:r>
        <w:rPr>
          <w:sz w:val="24"/>
          <w:szCs w:val="24"/>
        </w:rPr>
        <w:t>qst</w:t>
      </w:r>
      <w:proofErr w:type="spellEnd"/>
      <w:r>
        <w:rPr>
          <w:sz w:val="24"/>
          <w:szCs w:val="24"/>
        </w:rPr>
        <w:t xml:space="preserve"> caso abbiamo il proprietario possessore oppure il possessore non proprietario.</w:t>
      </w:r>
    </w:p>
    <w:p w:rsidR="00744E03" w:rsidRPr="00D000D5" w:rsidRDefault="00744E03" w:rsidP="00744E03">
      <w:pPr>
        <w:spacing w:after="0" w:line="240" w:lineRule="auto"/>
        <w:jc w:val="both"/>
        <w:rPr>
          <w:sz w:val="8"/>
          <w:szCs w:val="8"/>
        </w:rPr>
      </w:pPr>
    </w:p>
    <w:p w:rsidR="00744E03" w:rsidRDefault="00744E03" w:rsidP="00744E03">
      <w:pPr>
        <w:spacing w:after="0" w:line="240" w:lineRule="auto"/>
        <w:jc w:val="both"/>
        <w:rPr>
          <w:sz w:val="24"/>
          <w:szCs w:val="24"/>
        </w:rPr>
      </w:pPr>
      <w:r>
        <w:rPr>
          <w:sz w:val="24"/>
          <w:szCs w:val="24"/>
        </w:rPr>
        <w:t xml:space="preserve">E’ possibile mutare da detentore a possessore (detta intervenzione di possesso) in </w:t>
      </w:r>
      <w:proofErr w:type="gramStart"/>
      <w:r>
        <w:rPr>
          <w:sz w:val="24"/>
          <w:szCs w:val="24"/>
        </w:rPr>
        <w:t>2</w:t>
      </w:r>
      <w:proofErr w:type="gramEnd"/>
      <w:r>
        <w:rPr>
          <w:sz w:val="24"/>
          <w:szCs w:val="24"/>
        </w:rPr>
        <w:t xml:space="preserve"> soli casi:</w:t>
      </w:r>
    </w:p>
    <w:p w:rsidR="00744E03" w:rsidRDefault="00744E03" w:rsidP="00744E03">
      <w:pPr>
        <w:pStyle w:val="Paragrafoelenco"/>
        <w:numPr>
          <w:ilvl w:val="0"/>
          <w:numId w:val="8"/>
        </w:numPr>
        <w:spacing w:after="0" w:line="240" w:lineRule="auto"/>
        <w:jc w:val="both"/>
        <w:rPr>
          <w:sz w:val="24"/>
          <w:szCs w:val="24"/>
        </w:rPr>
      </w:pPr>
      <w:r>
        <w:rPr>
          <w:sz w:val="24"/>
          <w:szCs w:val="24"/>
        </w:rPr>
        <w:t>In forza di un nuovo titolo (la vendita o la successione ereditaria) si cessa di detenere e si comincia a possedere.</w:t>
      </w:r>
    </w:p>
    <w:p w:rsidR="00744E03" w:rsidRDefault="00744E03" w:rsidP="00744E03">
      <w:pPr>
        <w:pStyle w:val="Paragrafoelenco"/>
        <w:numPr>
          <w:ilvl w:val="0"/>
          <w:numId w:val="8"/>
        </w:numPr>
        <w:spacing w:after="0" w:line="240" w:lineRule="auto"/>
        <w:jc w:val="both"/>
        <w:rPr>
          <w:sz w:val="24"/>
          <w:szCs w:val="24"/>
        </w:rPr>
      </w:pPr>
      <w:r>
        <w:rPr>
          <w:sz w:val="24"/>
          <w:szCs w:val="24"/>
        </w:rPr>
        <w:t>Il detentore si vanti apertamente proprietario della cosa e comunichi al possessore l’intenzione di tenere la cosa per se.</w:t>
      </w:r>
    </w:p>
    <w:p w:rsidR="00744E03" w:rsidRPr="00075703" w:rsidRDefault="00744E03" w:rsidP="00744E03">
      <w:pPr>
        <w:spacing w:after="0" w:line="240" w:lineRule="auto"/>
        <w:jc w:val="both"/>
        <w:rPr>
          <w:sz w:val="8"/>
          <w:szCs w:val="8"/>
        </w:rPr>
      </w:pPr>
    </w:p>
    <w:p w:rsidR="00744E03" w:rsidRDefault="00744E03" w:rsidP="00744E03">
      <w:pPr>
        <w:spacing w:after="0" w:line="240" w:lineRule="auto"/>
        <w:jc w:val="both"/>
        <w:rPr>
          <w:sz w:val="24"/>
          <w:szCs w:val="24"/>
        </w:rPr>
      </w:pPr>
      <w:r>
        <w:rPr>
          <w:sz w:val="24"/>
          <w:szCs w:val="24"/>
        </w:rPr>
        <w:t xml:space="preserve">La protezione giuridica del possesso tiene conto dello stato </w:t>
      </w:r>
      <w:proofErr w:type="gramStart"/>
      <w:r>
        <w:rPr>
          <w:sz w:val="24"/>
          <w:szCs w:val="24"/>
        </w:rPr>
        <w:t>di</w:t>
      </w:r>
      <w:proofErr w:type="gramEnd"/>
      <w:r>
        <w:rPr>
          <w:sz w:val="24"/>
          <w:szCs w:val="24"/>
        </w:rPr>
        <w:t xml:space="preserve"> buona-fede o mala-fede; è in buona-fede chi possiede la cosa ignorando di ledere l’altrui diritto mentre è in mala-fede chi sa di possedere cose altrui. Il possesso in buona-fede si presume fino a prova contraria.</w:t>
      </w:r>
    </w:p>
    <w:p w:rsidR="00744E03" w:rsidRDefault="00744E03" w:rsidP="00744E03">
      <w:pPr>
        <w:spacing w:after="0" w:line="240" w:lineRule="auto"/>
        <w:jc w:val="center"/>
        <w:rPr>
          <w:sz w:val="24"/>
          <w:szCs w:val="24"/>
        </w:rPr>
      </w:pPr>
      <w:r>
        <w:rPr>
          <w:sz w:val="24"/>
          <w:szCs w:val="24"/>
        </w:rPr>
        <w:t>TEMPI DEL POSSESSO</w:t>
      </w:r>
    </w:p>
    <w:p w:rsidR="00744E03" w:rsidRDefault="00744E03" w:rsidP="00744E03">
      <w:pPr>
        <w:spacing w:after="0" w:line="240" w:lineRule="auto"/>
        <w:jc w:val="both"/>
        <w:rPr>
          <w:sz w:val="24"/>
          <w:szCs w:val="24"/>
        </w:rPr>
      </w:pPr>
      <w:r>
        <w:rPr>
          <w:sz w:val="24"/>
          <w:szCs w:val="24"/>
        </w:rPr>
        <w:t xml:space="preserve">Importante </w:t>
      </w:r>
      <w:proofErr w:type="gramStart"/>
      <w:r>
        <w:rPr>
          <w:sz w:val="24"/>
          <w:szCs w:val="24"/>
        </w:rPr>
        <w:t>è</w:t>
      </w:r>
      <w:proofErr w:type="gramEnd"/>
      <w:r>
        <w:rPr>
          <w:sz w:val="24"/>
          <w:szCs w:val="24"/>
        </w:rPr>
        <w:t xml:space="preserve"> la durata del possesso quindi i tempi di possessione.</w:t>
      </w:r>
    </w:p>
    <w:p w:rsidR="00744E03" w:rsidRDefault="00744E03" w:rsidP="00744E03">
      <w:pPr>
        <w:spacing w:after="0" w:line="240" w:lineRule="auto"/>
        <w:jc w:val="both"/>
        <w:rPr>
          <w:sz w:val="24"/>
          <w:szCs w:val="24"/>
        </w:rPr>
      </w:pPr>
      <w:r>
        <w:rPr>
          <w:sz w:val="24"/>
          <w:szCs w:val="24"/>
        </w:rPr>
        <w:t xml:space="preserve">Esiste </w:t>
      </w:r>
      <w:r w:rsidRPr="00E43611">
        <w:rPr>
          <w:i/>
          <w:sz w:val="24"/>
          <w:szCs w:val="24"/>
          <w:u w:val="single"/>
        </w:rPr>
        <w:t>successione nel possesso</w:t>
      </w:r>
      <w:r>
        <w:rPr>
          <w:sz w:val="24"/>
          <w:szCs w:val="24"/>
        </w:rPr>
        <w:t xml:space="preserve"> quando i tempi di possesso tra eredi e defunto </w:t>
      </w:r>
      <w:proofErr w:type="gramStart"/>
      <w:r>
        <w:rPr>
          <w:sz w:val="24"/>
          <w:szCs w:val="24"/>
        </w:rPr>
        <w:t>vengono</w:t>
      </w:r>
      <w:proofErr w:type="gramEnd"/>
      <w:r>
        <w:rPr>
          <w:sz w:val="24"/>
          <w:szCs w:val="24"/>
        </w:rPr>
        <w:t xml:space="preserve"> sommati.</w:t>
      </w:r>
    </w:p>
    <w:p w:rsidR="00744E03" w:rsidRDefault="00744E03" w:rsidP="00744E03">
      <w:pPr>
        <w:spacing w:after="0" w:line="240" w:lineRule="auto"/>
        <w:jc w:val="both"/>
        <w:rPr>
          <w:sz w:val="24"/>
          <w:szCs w:val="24"/>
        </w:rPr>
      </w:pPr>
      <w:r>
        <w:rPr>
          <w:sz w:val="24"/>
          <w:szCs w:val="24"/>
        </w:rPr>
        <w:t xml:space="preserve">Esiste </w:t>
      </w:r>
      <w:r w:rsidRPr="00E43611">
        <w:rPr>
          <w:i/>
          <w:sz w:val="24"/>
          <w:szCs w:val="24"/>
          <w:u w:val="single"/>
        </w:rPr>
        <w:t>accensione del possesso</w:t>
      </w:r>
      <w:r>
        <w:rPr>
          <w:sz w:val="24"/>
          <w:szCs w:val="24"/>
        </w:rPr>
        <w:t xml:space="preserve"> se l’acquirente, convinto possa giovargli, fa sommare il proprio tempo a quello del venditore; tuttavia può non giovargli se quest’ultimo è in mala-fede poiché diventa lui stesso in </w:t>
      </w:r>
      <w:proofErr w:type="gramStart"/>
      <w:r>
        <w:rPr>
          <w:sz w:val="24"/>
          <w:szCs w:val="24"/>
        </w:rPr>
        <w:t>mala-fede</w:t>
      </w:r>
      <w:proofErr w:type="gramEnd"/>
      <w:r>
        <w:rPr>
          <w:sz w:val="24"/>
          <w:szCs w:val="24"/>
        </w:rPr>
        <w:t>.</w:t>
      </w:r>
    </w:p>
    <w:p w:rsidR="00744E03" w:rsidRPr="00020439" w:rsidRDefault="00744E03" w:rsidP="00744E03">
      <w:pPr>
        <w:spacing w:after="0" w:line="240" w:lineRule="auto"/>
        <w:jc w:val="both"/>
        <w:rPr>
          <w:sz w:val="10"/>
          <w:szCs w:val="10"/>
        </w:rPr>
      </w:pPr>
    </w:p>
    <w:p w:rsidR="00744E03" w:rsidRDefault="00744E03" w:rsidP="00744E03">
      <w:pPr>
        <w:spacing w:after="0" w:line="240" w:lineRule="auto"/>
        <w:jc w:val="both"/>
        <w:rPr>
          <w:sz w:val="24"/>
          <w:szCs w:val="24"/>
        </w:rPr>
      </w:pPr>
      <w:r>
        <w:rPr>
          <w:sz w:val="24"/>
          <w:szCs w:val="24"/>
        </w:rPr>
        <w:t>Nel tempo, la cosa ha prodotto frutti ma, in caso possessore e proprietario non coincidano, a chi spettano questi frutti?</w:t>
      </w:r>
    </w:p>
    <w:p w:rsidR="00744E03" w:rsidRDefault="00744E03" w:rsidP="00744E03">
      <w:pPr>
        <w:spacing w:after="0" w:line="240" w:lineRule="auto"/>
        <w:jc w:val="both"/>
        <w:rPr>
          <w:sz w:val="24"/>
          <w:szCs w:val="24"/>
        </w:rPr>
      </w:pPr>
      <w:r>
        <w:rPr>
          <w:sz w:val="24"/>
          <w:szCs w:val="24"/>
        </w:rPr>
        <w:lastRenderedPageBreak/>
        <w:t xml:space="preserve">Secondo l’art. 1148 del C.C. </w:t>
      </w:r>
    </w:p>
    <w:p w:rsidR="00744E03" w:rsidRDefault="00744E03" w:rsidP="00744E03">
      <w:pPr>
        <w:pStyle w:val="Paragrafoelenco"/>
        <w:numPr>
          <w:ilvl w:val="0"/>
          <w:numId w:val="5"/>
        </w:numPr>
        <w:spacing w:after="0" w:line="240" w:lineRule="auto"/>
        <w:jc w:val="both"/>
        <w:rPr>
          <w:sz w:val="24"/>
          <w:szCs w:val="24"/>
        </w:rPr>
      </w:pPr>
      <w:r>
        <w:rPr>
          <w:sz w:val="24"/>
          <w:szCs w:val="24"/>
        </w:rPr>
        <w:t xml:space="preserve">Se il possessore è in </w:t>
      </w:r>
      <w:proofErr w:type="gramStart"/>
      <w:r>
        <w:rPr>
          <w:sz w:val="24"/>
          <w:szCs w:val="24"/>
        </w:rPr>
        <w:t>buona-fede</w:t>
      </w:r>
      <w:proofErr w:type="gramEnd"/>
      <w:r>
        <w:rPr>
          <w:sz w:val="24"/>
          <w:szCs w:val="24"/>
        </w:rPr>
        <w:t xml:space="preserve"> </w:t>
      </w:r>
      <w:r w:rsidRPr="00020439">
        <w:rPr>
          <w:sz w:val="24"/>
          <w:szCs w:val="24"/>
        </w:rPr>
        <w:sym w:font="Wingdings" w:char="F0E0"/>
      </w:r>
      <w:r>
        <w:rPr>
          <w:sz w:val="24"/>
          <w:szCs w:val="24"/>
        </w:rPr>
        <w:t xml:space="preserve"> li fa propri</w:t>
      </w:r>
    </w:p>
    <w:p w:rsidR="00744E03" w:rsidRDefault="00744E03" w:rsidP="00744E03">
      <w:pPr>
        <w:pStyle w:val="Paragrafoelenco"/>
        <w:numPr>
          <w:ilvl w:val="0"/>
          <w:numId w:val="5"/>
        </w:numPr>
        <w:spacing w:after="0" w:line="240" w:lineRule="auto"/>
        <w:jc w:val="both"/>
        <w:rPr>
          <w:sz w:val="24"/>
          <w:szCs w:val="24"/>
        </w:rPr>
      </w:pPr>
      <w:r>
        <w:rPr>
          <w:sz w:val="24"/>
          <w:szCs w:val="24"/>
        </w:rPr>
        <w:t xml:space="preserve">Se il possessore è in </w:t>
      </w:r>
      <w:proofErr w:type="gramStart"/>
      <w:r>
        <w:rPr>
          <w:sz w:val="24"/>
          <w:szCs w:val="24"/>
        </w:rPr>
        <w:t>mala-fede</w:t>
      </w:r>
      <w:proofErr w:type="gramEnd"/>
      <w:r>
        <w:rPr>
          <w:sz w:val="24"/>
          <w:szCs w:val="24"/>
        </w:rPr>
        <w:t xml:space="preserve"> </w:t>
      </w:r>
      <w:r w:rsidRPr="00020439">
        <w:rPr>
          <w:sz w:val="24"/>
          <w:szCs w:val="24"/>
        </w:rPr>
        <w:sym w:font="Wingdings" w:char="F0E0"/>
      </w:r>
      <w:r>
        <w:rPr>
          <w:sz w:val="24"/>
          <w:szCs w:val="24"/>
        </w:rPr>
        <w:t xml:space="preserve"> deve restituirli o, in mancanza, restituirli in denaro.</w:t>
      </w:r>
    </w:p>
    <w:p w:rsidR="00744E03" w:rsidRDefault="00744E03" w:rsidP="00744E03">
      <w:pPr>
        <w:spacing w:after="0" w:line="240" w:lineRule="auto"/>
        <w:ind w:left="360"/>
        <w:jc w:val="both"/>
        <w:rPr>
          <w:sz w:val="24"/>
          <w:szCs w:val="24"/>
        </w:rPr>
      </w:pPr>
      <w:r>
        <w:rPr>
          <w:sz w:val="24"/>
          <w:szCs w:val="24"/>
        </w:rPr>
        <w:t xml:space="preserve">Tuttavia, in entrambi i casi, al possessore (da parte del proprietario) </w:t>
      </w:r>
      <w:proofErr w:type="gramStart"/>
      <w:r>
        <w:rPr>
          <w:sz w:val="24"/>
          <w:szCs w:val="24"/>
        </w:rPr>
        <w:t>spettano</w:t>
      </w:r>
      <w:proofErr w:type="gramEnd"/>
      <w:r>
        <w:rPr>
          <w:sz w:val="24"/>
          <w:szCs w:val="24"/>
        </w:rPr>
        <w:t xml:space="preserve"> rimborso delle spese di produzione sostenute, rimborso spese riparazioni straordinarie di manutenzione della cosa, diritto di indennità per miglioramenti apportati (solo in caso di migliorie apportate) e diritto di ritenzione (il possessore non restituisce la cosa </w:t>
      </w:r>
      <w:proofErr w:type="spellStart"/>
      <w:r>
        <w:rPr>
          <w:sz w:val="24"/>
          <w:szCs w:val="24"/>
        </w:rPr>
        <w:t>finchè</w:t>
      </w:r>
      <w:proofErr w:type="spellEnd"/>
      <w:r>
        <w:rPr>
          <w:sz w:val="24"/>
          <w:szCs w:val="24"/>
        </w:rPr>
        <w:t xml:space="preserve"> il proprietario non paghi tutte le precedenti indennità).</w:t>
      </w:r>
    </w:p>
    <w:p w:rsidR="00865132" w:rsidRPr="00865132" w:rsidRDefault="00865132" w:rsidP="00744E03">
      <w:pPr>
        <w:spacing w:after="0" w:line="240" w:lineRule="auto"/>
        <w:ind w:left="360"/>
        <w:jc w:val="both"/>
        <w:rPr>
          <w:sz w:val="10"/>
          <w:szCs w:val="10"/>
        </w:rPr>
      </w:pPr>
    </w:p>
    <w:p w:rsidR="00744E03" w:rsidRDefault="00744E03" w:rsidP="00744E03">
      <w:pPr>
        <w:spacing w:after="0" w:line="240" w:lineRule="auto"/>
        <w:ind w:left="360"/>
        <w:jc w:val="center"/>
        <w:rPr>
          <w:sz w:val="24"/>
          <w:szCs w:val="24"/>
        </w:rPr>
      </w:pPr>
      <w:proofErr w:type="gramStart"/>
      <w:r>
        <w:rPr>
          <w:sz w:val="24"/>
          <w:szCs w:val="24"/>
        </w:rPr>
        <w:t>AZIONI</w:t>
      </w:r>
      <w:proofErr w:type="gramEnd"/>
      <w:r>
        <w:rPr>
          <w:sz w:val="24"/>
          <w:szCs w:val="24"/>
        </w:rPr>
        <w:t xml:space="preserve"> A DIFESA DEL POSSESSO dette anche AZIONI POSSESSORIE</w:t>
      </w:r>
    </w:p>
    <w:p w:rsidR="00744E03" w:rsidRPr="00A60937" w:rsidRDefault="00744E03" w:rsidP="00744E03">
      <w:pPr>
        <w:spacing w:after="0" w:line="240" w:lineRule="auto"/>
        <w:ind w:left="360"/>
        <w:jc w:val="center"/>
      </w:pPr>
      <w:r w:rsidRPr="00A60937">
        <w:t>(Fan parte delle azioni petitorie del diritto di proprietà</w:t>
      </w:r>
      <w:r>
        <w:t>, possono esser esercitate anche dal proprietario</w:t>
      </w:r>
      <w:proofErr w:type="gramStart"/>
      <w:r w:rsidRPr="00A60937">
        <w:t>)</w:t>
      </w:r>
      <w:proofErr w:type="gramEnd"/>
    </w:p>
    <w:p w:rsidR="00744E03" w:rsidRDefault="00744E03" w:rsidP="00744E03">
      <w:pPr>
        <w:pStyle w:val="Paragrafoelenco"/>
        <w:numPr>
          <w:ilvl w:val="0"/>
          <w:numId w:val="9"/>
        </w:numPr>
        <w:spacing w:after="0" w:line="240" w:lineRule="auto"/>
        <w:jc w:val="both"/>
        <w:rPr>
          <w:sz w:val="24"/>
          <w:szCs w:val="24"/>
        </w:rPr>
      </w:pPr>
      <w:r w:rsidRPr="001442D7">
        <w:rPr>
          <w:b/>
          <w:sz w:val="24"/>
          <w:szCs w:val="24"/>
        </w:rPr>
        <w:t>Azione di reintegrazione o di spoglio</w:t>
      </w:r>
      <w:r>
        <w:rPr>
          <w:sz w:val="24"/>
          <w:szCs w:val="24"/>
        </w:rPr>
        <w:t xml:space="preserve">: Spetta al possessore che sia stato clandestinamente (di nascosto) o violentemente (con l’uso della forza) spossessato della cosa, mobile o immobile; può esser esercitata entro un anno dallo spoglio o dalla scoperta ed è data a qualsiasi possessore indipendentemente dalla durata del possesso e dal modo in cui se lo era procurato. Trascorso un anno, l’autore dello spoglio diviene nuovo possessore della cosa. </w:t>
      </w:r>
    </w:p>
    <w:p w:rsidR="00744E03" w:rsidRDefault="00744E03" w:rsidP="00744E03">
      <w:pPr>
        <w:pStyle w:val="Paragrafoelenco"/>
        <w:numPr>
          <w:ilvl w:val="0"/>
          <w:numId w:val="9"/>
        </w:numPr>
        <w:spacing w:after="0" w:line="240" w:lineRule="auto"/>
        <w:jc w:val="both"/>
        <w:rPr>
          <w:sz w:val="24"/>
          <w:szCs w:val="24"/>
        </w:rPr>
      </w:pPr>
      <w:r w:rsidRPr="00CE5950">
        <w:rPr>
          <w:b/>
          <w:sz w:val="24"/>
          <w:szCs w:val="24"/>
        </w:rPr>
        <w:t>Azione di manutenzione</w:t>
      </w:r>
      <w:r>
        <w:rPr>
          <w:sz w:val="24"/>
          <w:szCs w:val="24"/>
        </w:rPr>
        <w:t xml:space="preserve">: riguarda i beni immobili o le universalità di mobili e spetta al possessore che a) sia molestato nel possesso b) abbia subito uno spoglio non violento o non clandestino; in entrambi i </w:t>
      </w:r>
      <w:proofErr w:type="gramStart"/>
      <w:r>
        <w:rPr>
          <w:sz w:val="24"/>
          <w:szCs w:val="24"/>
        </w:rPr>
        <w:t>casi il</w:t>
      </w:r>
      <w:proofErr w:type="gramEnd"/>
      <w:r>
        <w:rPr>
          <w:sz w:val="24"/>
          <w:szCs w:val="24"/>
        </w:rPr>
        <w:t xml:space="preserve"> possesso deve durare continuamente ed interrottamente per un anno. </w:t>
      </w:r>
      <w:proofErr w:type="gramStart"/>
      <w:r>
        <w:rPr>
          <w:sz w:val="24"/>
          <w:szCs w:val="24"/>
        </w:rPr>
        <w:t>Mira, nel 1° caso, all’interruzione delle molestie e, nel 2° caso, se idoneo</w:t>
      </w:r>
      <w:r w:rsidR="00865132">
        <w:rPr>
          <w:sz w:val="24"/>
          <w:szCs w:val="24"/>
        </w:rPr>
        <w:t>,</w:t>
      </w:r>
      <w:r>
        <w:rPr>
          <w:sz w:val="24"/>
          <w:szCs w:val="24"/>
        </w:rPr>
        <w:t xml:space="preserve"> alla restituzione della cosa</w:t>
      </w:r>
      <w:proofErr w:type="gramEnd"/>
      <w:r>
        <w:rPr>
          <w:sz w:val="24"/>
          <w:szCs w:val="24"/>
        </w:rPr>
        <w:t xml:space="preserve">. </w:t>
      </w:r>
    </w:p>
    <w:p w:rsidR="00744E03" w:rsidRDefault="00744E03" w:rsidP="00744E03">
      <w:pPr>
        <w:pStyle w:val="Paragrafoelenco"/>
        <w:numPr>
          <w:ilvl w:val="0"/>
          <w:numId w:val="9"/>
        </w:numPr>
        <w:spacing w:after="0" w:line="240" w:lineRule="auto"/>
        <w:jc w:val="both"/>
        <w:rPr>
          <w:sz w:val="24"/>
          <w:szCs w:val="24"/>
        </w:rPr>
      </w:pPr>
      <w:r>
        <w:rPr>
          <w:b/>
          <w:sz w:val="24"/>
          <w:szCs w:val="24"/>
        </w:rPr>
        <w:t>Azione di nunciazione</w:t>
      </w:r>
      <w:r w:rsidRPr="00CE5950">
        <w:rPr>
          <w:sz w:val="24"/>
          <w:szCs w:val="24"/>
        </w:rPr>
        <w:t>:</w:t>
      </w:r>
      <w:r>
        <w:rPr>
          <w:sz w:val="24"/>
          <w:szCs w:val="24"/>
        </w:rPr>
        <w:t xml:space="preserve"> Spetta sia al possessore sia al proprietario non possessore sia al titolare di altro diritto reale </w:t>
      </w:r>
      <w:proofErr w:type="gramStart"/>
      <w:r>
        <w:rPr>
          <w:sz w:val="24"/>
          <w:szCs w:val="24"/>
        </w:rPr>
        <w:t>ed</w:t>
      </w:r>
      <w:proofErr w:type="gramEnd"/>
      <w:r>
        <w:rPr>
          <w:sz w:val="24"/>
          <w:szCs w:val="24"/>
        </w:rPr>
        <w:t xml:space="preserve"> ha la funzione di prevenire un danno.</w:t>
      </w:r>
    </w:p>
    <w:p w:rsidR="00744E03" w:rsidRDefault="00744E03" w:rsidP="00744E03">
      <w:pPr>
        <w:pStyle w:val="Paragrafoelenco"/>
        <w:numPr>
          <w:ilvl w:val="0"/>
          <w:numId w:val="10"/>
        </w:numPr>
        <w:spacing w:after="0" w:line="240" w:lineRule="auto"/>
        <w:jc w:val="both"/>
        <w:rPr>
          <w:sz w:val="24"/>
          <w:szCs w:val="24"/>
        </w:rPr>
      </w:pPr>
      <w:r w:rsidRPr="00CE5950">
        <w:rPr>
          <w:sz w:val="24"/>
          <w:szCs w:val="24"/>
          <w:u w:val="single"/>
        </w:rPr>
        <w:t>Denuncia</w:t>
      </w:r>
      <w:r>
        <w:rPr>
          <w:sz w:val="24"/>
          <w:szCs w:val="24"/>
          <w:u w:val="single"/>
        </w:rPr>
        <w:t>, all’autorità giudiziaria,</w:t>
      </w:r>
      <w:r w:rsidRPr="00CE5950">
        <w:rPr>
          <w:sz w:val="24"/>
          <w:szCs w:val="24"/>
          <w:u w:val="single"/>
        </w:rPr>
        <w:t xml:space="preserve"> di nuova opera</w:t>
      </w:r>
      <w:r>
        <w:rPr>
          <w:sz w:val="24"/>
          <w:szCs w:val="24"/>
        </w:rPr>
        <w:t xml:space="preserve"> da parte di terzi </w:t>
      </w:r>
      <w:proofErr w:type="gramStart"/>
      <w:r>
        <w:rPr>
          <w:sz w:val="24"/>
          <w:szCs w:val="24"/>
        </w:rPr>
        <w:t>in quanto</w:t>
      </w:r>
      <w:proofErr w:type="gramEnd"/>
      <w:r>
        <w:rPr>
          <w:sz w:val="24"/>
          <w:szCs w:val="24"/>
        </w:rPr>
        <w:t xml:space="preserve"> si teme possa derivare un danno alla nostra cosa. Deve avvenire entro un anno dall’inizio della nuova opera o entro il suo termine.</w:t>
      </w:r>
    </w:p>
    <w:p w:rsidR="00744E03" w:rsidRPr="00CE5950" w:rsidRDefault="00744E03" w:rsidP="00744E03">
      <w:pPr>
        <w:pStyle w:val="Paragrafoelenco"/>
        <w:numPr>
          <w:ilvl w:val="0"/>
          <w:numId w:val="10"/>
        </w:numPr>
        <w:spacing w:after="0" w:line="240" w:lineRule="auto"/>
        <w:jc w:val="both"/>
        <w:rPr>
          <w:sz w:val="24"/>
          <w:szCs w:val="24"/>
        </w:rPr>
      </w:pPr>
      <w:r>
        <w:rPr>
          <w:sz w:val="24"/>
          <w:szCs w:val="24"/>
          <w:u w:val="single"/>
        </w:rPr>
        <w:t>Denuncia, all’autorità giudiziaria, di danno temuto</w:t>
      </w:r>
      <w:r w:rsidRPr="00CE5950">
        <w:rPr>
          <w:sz w:val="24"/>
          <w:szCs w:val="24"/>
        </w:rPr>
        <w:t xml:space="preserve"> da parte di terzi in caso di danno grave </w:t>
      </w:r>
      <w:proofErr w:type="gramStart"/>
      <w:r w:rsidRPr="00CE5950">
        <w:rPr>
          <w:sz w:val="24"/>
          <w:szCs w:val="24"/>
        </w:rPr>
        <w:t>ed</w:t>
      </w:r>
      <w:proofErr w:type="gramEnd"/>
      <w:r w:rsidRPr="00CE5950">
        <w:rPr>
          <w:sz w:val="24"/>
          <w:szCs w:val="24"/>
        </w:rPr>
        <w:t xml:space="preserve"> imminente (</w:t>
      </w:r>
      <w:r>
        <w:rPr>
          <w:sz w:val="24"/>
          <w:szCs w:val="24"/>
        </w:rPr>
        <w:t>es. la casa del vicino minaccia di crollare sulla ns proprietà)</w:t>
      </w:r>
    </w:p>
    <w:p w:rsidR="00744E03" w:rsidRPr="003F3ED6" w:rsidRDefault="00744E03" w:rsidP="006C5709">
      <w:pPr>
        <w:tabs>
          <w:tab w:val="left" w:pos="2880"/>
        </w:tabs>
        <w:spacing w:after="0" w:line="240" w:lineRule="auto"/>
        <w:ind w:left="360"/>
        <w:jc w:val="both"/>
        <w:rPr>
          <w:b/>
          <w:color w:val="FF0000"/>
          <w:sz w:val="24"/>
          <w:szCs w:val="24"/>
        </w:rPr>
      </w:pPr>
      <w:r>
        <w:rPr>
          <w:sz w:val="24"/>
          <w:szCs w:val="24"/>
        </w:rPr>
        <w:tab/>
      </w:r>
      <w:r w:rsidRPr="003F3ED6">
        <w:rPr>
          <w:b/>
          <w:color w:val="FF0000"/>
          <w:sz w:val="24"/>
          <w:szCs w:val="24"/>
        </w:rPr>
        <w:t>Sesto capitolo – I MODI DI ACQUISTO DELLA PROPRIETA’</w:t>
      </w:r>
    </w:p>
    <w:p w:rsidR="00744E03" w:rsidRDefault="00744E03" w:rsidP="00744E03">
      <w:pPr>
        <w:spacing w:after="0" w:line="240" w:lineRule="auto"/>
        <w:rPr>
          <w:sz w:val="24"/>
          <w:szCs w:val="24"/>
        </w:rPr>
      </w:pPr>
      <w:r>
        <w:rPr>
          <w:sz w:val="24"/>
          <w:szCs w:val="24"/>
        </w:rPr>
        <w:t>La proprietà si può acquistare solo</w:t>
      </w:r>
      <w:r w:rsidR="00865132">
        <w:rPr>
          <w:sz w:val="24"/>
          <w:szCs w:val="24"/>
        </w:rPr>
        <w:t xml:space="preserve"> nei modi previsti dalla legge:</w:t>
      </w:r>
    </w:p>
    <w:p w:rsidR="00744E03" w:rsidRDefault="00744E03" w:rsidP="00744E03">
      <w:pPr>
        <w:pStyle w:val="Paragrafoelenco"/>
        <w:numPr>
          <w:ilvl w:val="0"/>
          <w:numId w:val="11"/>
        </w:numPr>
        <w:spacing w:after="0" w:line="240" w:lineRule="auto"/>
        <w:jc w:val="both"/>
        <w:rPr>
          <w:sz w:val="24"/>
          <w:szCs w:val="24"/>
        </w:rPr>
      </w:pPr>
      <w:r>
        <w:rPr>
          <w:b/>
          <w:sz w:val="24"/>
          <w:szCs w:val="24"/>
        </w:rPr>
        <w:t>Modo</w:t>
      </w:r>
      <w:r w:rsidRPr="003910B9">
        <w:rPr>
          <w:b/>
          <w:sz w:val="24"/>
          <w:szCs w:val="24"/>
        </w:rPr>
        <w:t xml:space="preserve"> d’acquisto a titolo derivato</w:t>
      </w:r>
      <w:r>
        <w:rPr>
          <w:sz w:val="24"/>
          <w:szCs w:val="24"/>
        </w:rPr>
        <w:t xml:space="preserve">: (contratto e successione causa morte) Ricorre quando la cosa, dal suo precedente proprietario, è trasferita ad altro </w:t>
      </w:r>
      <w:proofErr w:type="gramStart"/>
      <w:r>
        <w:rPr>
          <w:sz w:val="24"/>
          <w:szCs w:val="24"/>
        </w:rPr>
        <w:t>proprietario</w:t>
      </w:r>
      <w:proofErr w:type="gramEnd"/>
      <w:r>
        <w:rPr>
          <w:sz w:val="24"/>
          <w:szCs w:val="24"/>
        </w:rPr>
        <w:t xml:space="preserve"> tramite contratto. Oppure ricorre con la successione quindi alla morte del proprietario, gli eredi divengono nuovi </w:t>
      </w:r>
      <w:proofErr w:type="gramStart"/>
      <w:r>
        <w:rPr>
          <w:sz w:val="24"/>
          <w:szCs w:val="24"/>
        </w:rPr>
        <w:t>proprietari</w:t>
      </w:r>
      <w:proofErr w:type="gramEnd"/>
      <w:r>
        <w:rPr>
          <w:sz w:val="24"/>
          <w:szCs w:val="24"/>
        </w:rPr>
        <w:t>.</w:t>
      </w:r>
    </w:p>
    <w:p w:rsidR="00744E03" w:rsidRPr="00E6693D" w:rsidRDefault="00744E03" w:rsidP="00744E03">
      <w:pPr>
        <w:spacing w:after="0" w:line="240" w:lineRule="auto"/>
        <w:jc w:val="both"/>
        <w:rPr>
          <w:sz w:val="10"/>
          <w:szCs w:val="10"/>
        </w:rPr>
      </w:pPr>
    </w:p>
    <w:p w:rsidR="00744E03" w:rsidRDefault="00744E03" w:rsidP="00744E03">
      <w:pPr>
        <w:spacing w:after="0" w:line="240" w:lineRule="auto"/>
        <w:jc w:val="center"/>
        <w:rPr>
          <w:sz w:val="24"/>
          <w:szCs w:val="24"/>
        </w:rPr>
      </w:pPr>
      <w:r w:rsidRPr="00E6693D">
        <w:rPr>
          <w:sz w:val="24"/>
          <w:szCs w:val="24"/>
          <w:u w:val="single"/>
        </w:rPr>
        <w:t>DANTE CAUSA</w:t>
      </w:r>
      <w:r>
        <w:rPr>
          <w:sz w:val="24"/>
          <w:szCs w:val="24"/>
        </w:rPr>
        <w:t xml:space="preserve"> = Chi trasferisce il diritto</w:t>
      </w:r>
      <w:proofErr w:type="gramStart"/>
      <w:r>
        <w:rPr>
          <w:sz w:val="24"/>
          <w:szCs w:val="24"/>
        </w:rPr>
        <w:t xml:space="preserve">                                </w:t>
      </w:r>
      <w:proofErr w:type="gramEnd"/>
      <w:r w:rsidRPr="00E6693D">
        <w:rPr>
          <w:sz w:val="24"/>
          <w:szCs w:val="24"/>
          <w:u w:val="single"/>
        </w:rPr>
        <w:t>AVENTE CAUSA</w:t>
      </w:r>
      <w:r>
        <w:rPr>
          <w:sz w:val="24"/>
          <w:szCs w:val="24"/>
        </w:rPr>
        <w:t xml:space="preserve"> = chi acquista il diritto</w:t>
      </w:r>
    </w:p>
    <w:p w:rsidR="00744E03" w:rsidRPr="003910B9" w:rsidRDefault="00744E03" w:rsidP="00744E03">
      <w:pPr>
        <w:spacing w:after="0" w:line="240" w:lineRule="auto"/>
        <w:jc w:val="center"/>
        <w:rPr>
          <w:sz w:val="14"/>
          <w:szCs w:val="14"/>
        </w:rPr>
      </w:pPr>
    </w:p>
    <w:p w:rsidR="00744E03" w:rsidRDefault="00744E03" w:rsidP="00744E03">
      <w:pPr>
        <w:pStyle w:val="Paragrafoelenco"/>
        <w:numPr>
          <w:ilvl w:val="0"/>
          <w:numId w:val="11"/>
        </w:numPr>
        <w:spacing w:after="0" w:line="240" w:lineRule="auto"/>
        <w:rPr>
          <w:sz w:val="24"/>
          <w:szCs w:val="24"/>
        </w:rPr>
      </w:pPr>
      <w:r w:rsidRPr="003910B9">
        <w:rPr>
          <w:b/>
          <w:sz w:val="24"/>
          <w:szCs w:val="24"/>
        </w:rPr>
        <w:t>Modo d’acquisto a titolo originario</w:t>
      </w:r>
      <w:r>
        <w:rPr>
          <w:sz w:val="24"/>
          <w:szCs w:val="24"/>
        </w:rPr>
        <w:t xml:space="preserve">: (Occupazione, invenzione, accessione, specificazione, unione, commistione </w:t>
      </w:r>
      <w:proofErr w:type="gramStart"/>
      <w:r>
        <w:rPr>
          <w:sz w:val="24"/>
          <w:szCs w:val="24"/>
        </w:rPr>
        <w:t>ed</w:t>
      </w:r>
      <w:proofErr w:type="gramEnd"/>
      <w:r>
        <w:rPr>
          <w:sz w:val="24"/>
          <w:szCs w:val="24"/>
        </w:rPr>
        <w:t xml:space="preserve"> usucapione) Ricorre quando il diritto di proprietà che si acquista sulla cosa è indipendente dal diritto di un precedente proprietario; questo accade quando non vi è precedente proprietario o quando questi ha abbandonato la cosa.</w:t>
      </w:r>
      <w:r w:rsidR="00865132">
        <w:rPr>
          <w:sz w:val="24"/>
          <w:szCs w:val="24"/>
        </w:rPr>
        <w:t xml:space="preserve"> In virtù di ciò</w:t>
      </w:r>
      <w:r>
        <w:rPr>
          <w:sz w:val="24"/>
          <w:szCs w:val="24"/>
        </w:rPr>
        <w:t xml:space="preserve">, la proprietà acquistata è libera da </w:t>
      </w:r>
      <w:proofErr w:type="gramStart"/>
      <w:r>
        <w:rPr>
          <w:sz w:val="24"/>
          <w:szCs w:val="24"/>
        </w:rPr>
        <w:t>ogni diritto altrui</w:t>
      </w:r>
      <w:proofErr w:type="gramEnd"/>
      <w:r>
        <w:rPr>
          <w:sz w:val="24"/>
          <w:szCs w:val="24"/>
        </w:rPr>
        <w:t xml:space="preserve"> (diritti reali e garanzie reali).</w:t>
      </w:r>
    </w:p>
    <w:p w:rsidR="00744E03" w:rsidRPr="00865132" w:rsidRDefault="00744E03" w:rsidP="00744E03">
      <w:pPr>
        <w:spacing w:after="0" w:line="240" w:lineRule="auto"/>
        <w:rPr>
          <w:sz w:val="10"/>
          <w:szCs w:val="10"/>
        </w:rPr>
      </w:pPr>
    </w:p>
    <w:p w:rsidR="00744E03" w:rsidRDefault="00744E03" w:rsidP="00744E03">
      <w:pPr>
        <w:spacing w:after="0" w:line="240" w:lineRule="auto"/>
        <w:jc w:val="center"/>
        <w:rPr>
          <w:sz w:val="24"/>
          <w:szCs w:val="24"/>
        </w:rPr>
      </w:pPr>
      <w:r>
        <w:rPr>
          <w:sz w:val="24"/>
          <w:szCs w:val="24"/>
        </w:rPr>
        <w:t>A TITOLO ORIGINARIO</w:t>
      </w:r>
    </w:p>
    <w:p w:rsidR="00744E03" w:rsidRDefault="00744E03" w:rsidP="00744E03">
      <w:pPr>
        <w:spacing w:after="0" w:line="240" w:lineRule="auto"/>
        <w:jc w:val="both"/>
        <w:rPr>
          <w:sz w:val="24"/>
          <w:szCs w:val="24"/>
        </w:rPr>
      </w:pPr>
      <w:r w:rsidRPr="00FD2317">
        <w:rPr>
          <w:b/>
          <w:sz w:val="24"/>
          <w:szCs w:val="24"/>
        </w:rPr>
        <w:t>Occupazione</w:t>
      </w:r>
      <w:r>
        <w:rPr>
          <w:sz w:val="24"/>
          <w:szCs w:val="24"/>
        </w:rPr>
        <w:t xml:space="preserve">: modo con il quale si acquista la proprietà di cose mobili che non appartengono a nessuno; richiede un elemento materiale (l’impossessamento della cosa) e un elemento psicologico (l’intenzione di fare propria la cosa). </w:t>
      </w:r>
    </w:p>
    <w:p w:rsidR="00744E03" w:rsidRDefault="00744E03" w:rsidP="00744E03">
      <w:pPr>
        <w:spacing w:after="0" w:line="240" w:lineRule="auto"/>
        <w:jc w:val="both"/>
      </w:pPr>
      <w:r w:rsidRPr="00FD2317">
        <w:t>Solo le cose mobili possono essere di nessuno, i beni immobili che n</w:t>
      </w:r>
      <w:r w:rsidR="00865132">
        <w:t xml:space="preserve">on appartengono a nessuno </w:t>
      </w:r>
      <w:r w:rsidRPr="00FD2317">
        <w:t xml:space="preserve">divengono proprietà dello Stato. </w:t>
      </w:r>
    </w:p>
    <w:p w:rsidR="00744E03" w:rsidRDefault="00744E03" w:rsidP="00744E03">
      <w:pPr>
        <w:spacing w:after="0" w:line="240" w:lineRule="auto"/>
        <w:jc w:val="both"/>
        <w:rPr>
          <w:sz w:val="24"/>
          <w:szCs w:val="24"/>
        </w:rPr>
      </w:pPr>
      <w:r>
        <w:rPr>
          <w:sz w:val="24"/>
          <w:szCs w:val="24"/>
        </w:rPr>
        <w:t>Il C.C. considera cose di nessuno, quindi occupabili:</w:t>
      </w:r>
    </w:p>
    <w:p w:rsidR="00744E03" w:rsidRDefault="00744E03" w:rsidP="00744E03">
      <w:pPr>
        <w:pStyle w:val="Paragrafoelenco"/>
        <w:numPr>
          <w:ilvl w:val="0"/>
          <w:numId w:val="5"/>
        </w:numPr>
        <w:spacing w:after="0" w:line="240" w:lineRule="auto"/>
        <w:jc w:val="both"/>
        <w:rPr>
          <w:sz w:val="24"/>
          <w:szCs w:val="24"/>
        </w:rPr>
      </w:pPr>
      <w:r w:rsidRPr="00FD2317">
        <w:rPr>
          <w:sz w:val="24"/>
          <w:szCs w:val="24"/>
          <w:u w:val="single"/>
        </w:rPr>
        <w:t>Le cose abbandonate</w:t>
      </w:r>
      <w:r>
        <w:rPr>
          <w:sz w:val="24"/>
          <w:szCs w:val="24"/>
        </w:rPr>
        <w:t xml:space="preserve"> = queste diventano </w:t>
      </w:r>
      <w:proofErr w:type="gramStart"/>
      <w:r>
        <w:rPr>
          <w:sz w:val="24"/>
          <w:szCs w:val="24"/>
        </w:rPr>
        <w:t>cose</w:t>
      </w:r>
      <w:proofErr w:type="gramEnd"/>
      <w:r>
        <w:rPr>
          <w:sz w:val="24"/>
          <w:szCs w:val="24"/>
        </w:rPr>
        <w:t xml:space="preserve"> di nessuno dopo l’abbandono da parte del proprietario, che si è liberato della cosa con l’intenzione di rinunciare alla proprietà.</w:t>
      </w:r>
    </w:p>
    <w:p w:rsidR="00744E03" w:rsidRDefault="00744E03" w:rsidP="00744E03">
      <w:pPr>
        <w:pStyle w:val="Paragrafoelenco"/>
        <w:numPr>
          <w:ilvl w:val="0"/>
          <w:numId w:val="5"/>
        </w:numPr>
        <w:spacing w:after="0" w:line="240" w:lineRule="auto"/>
        <w:jc w:val="both"/>
        <w:rPr>
          <w:sz w:val="24"/>
          <w:szCs w:val="24"/>
        </w:rPr>
      </w:pPr>
      <w:r>
        <w:rPr>
          <w:sz w:val="24"/>
          <w:szCs w:val="24"/>
          <w:u w:val="single"/>
        </w:rPr>
        <w:t>Gli animali oggetto di caccia e pesca</w:t>
      </w:r>
      <w:r w:rsidRPr="00FD2317">
        <w:rPr>
          <w:sz w:val="24"/>
          <w:szCs w:val="24"/>
        </w:rPr>
        <w:t xml:space="preserve">: </w:t>
      </w:r>
      <w:r>
        <w:rPr>
          <w:sz w:val="24"/>
          <w:szCs w:val="24"/>
        </w:rPr>
        <w:t xml:space="preserve">(selvaggina e pesci) Caccia e </w:t>
      </w:r>
      <w:proofErr w:type="gramStart"/>
      <w:r>
        <w:rPr>
          <w:sz w:val="24"/>
          <w:szCs w:val="24"/>
        </w:rPr>
        <w:t>pesca</w:t>
      </w:r>
      <w:proofErr w:type="gramEnd"/>
      <w:r>
        <w:rPr>
          <w:sz w:val="24"/>
          <w:szCs w:val="24"/>
        </w:rPr>
        <w:t xml:space="preserve"> consentono l’impossessamento quindi l’acquisto della proprietà per occupazione. Tuttavia, dal 1992, </w:t>
      </w:r>
      <w:proofErr w:type="spellStart"/>
      <w:r>
        <w:rPr>
          <w:sz w:val="24"/>
          <w:szCs w:val="24"/>
        </w:rPr>
        <w:lastRenderedPageBreak/>
        <w:t>qst</w:t>
      </w:r>
      <w:proofErr w:type="spellEnd"/>
      <w:r>
        <w:rPr>
          <w:sz w:val="24"/>
          <w:szCs w:val="24"/>
        </w:rPr>
        <w:t xml:space="preserve"> principio è valido solo per la pesca </w:t>
      </w:r>
      <w:proofErr w:type="gramStart"/>
      <w:r>
        <w:rPr>
          <w:sz w:val="24"/>
          <w:szCs w:val="24"/>
        </w:rPr>
        <w:t>in quanto</w:t>
      </w:r>
      <w:proofErr w:type="gramEnd"/>
      <w:r>
        <w:rPr>
          <w:sz w:val="24"/>
          <w:szCs w:val="24"/>
        </w:rPr>
        <w:t xml:space="preserve"> la fauna selvatica è diventata patrimonio indisponibile dello Stato.</w:t>
      </w:r>
    </w:p>
    <w:p w:rsidR="00744E03" w:rsidRDefault="00744E03" w:rsidP="00744E03">
      <w:pPr>
        <w:pStyle w:val="Paragrafoelenco"/>
        <w:numPr>
          <w:ilvl w:val="0"/>
          <w:numId w:val="5"/>
        </w:numPr>
        <w:spacing w:after="0" w:line="240" w:lineRule="auto"/>
        <w:jc w:val="both"/>
        <w:rPr>
          <w:sz w:val="24"/>
          <w:szCs w:val="24"/>
        </w:rPr>
      </w:pPr>
      <w:proofErr w:type="gramStart"/>
      <w:r w:rsidRPr="00134535">
        <w:rPr>
          <w:sz w:val="24"/>
          <w:szCs w:val="24"/>
          <w:u w:val="single"/>
        </w:rPr>
        <w:t>Occupazione di cose altrui con consenso (espresso o tacito) del proprietario</w:t>
      </w:r>
      <w:r w:rsidRPr="00134535">
        <w:rPr>
          <w:sz w:val="24"/>
          <w:szCs w:val="24"/>
        </w:rPr>
        <w:t xml:space="preserve">: (non menzionata nel C.C.) </w:t>
      </w:r>
      <w:proofErr w:type="gramEnd"/>
    </w:p>
    <w:p w:rsidR="00744E03" w:rsidRDefault="00744E03" w:rsidP="00744E03">
      <w:pPr>
        <w:spacing w:after="0" w:line="240" w:lineRule="auto"/>
        <w:jc w:val="both"/>
        <w:rPr>
          <w:sz w:val="24"/>
          <w:szCs w:val="24"/>
        </w:rPr>
      </w:pPr>
      <w:r w:rsidRPr="00134535">
        <w:rPr>
          <w:b/>
          <w:sz w:val="24"/>
          <w:szCs w:val="24"/>
        </w:rPr>
        <w:t>Invenzione o ritrovamento</w:t>
      </w:r>
      <w:r>
        <w:rPr>
          <w:sz w:val="24"/>
          <w:szCs w:val="24"/>
        </w:rPr>
        <w:t xml:space="preserve">: L’acquisto della proprietà per invenzione avviene tramite le cose smarrite (diverse da quelle abbandonate), di queste il proprietario ha perduto il possesso senza rinunciare alla proprietà. Chi trova una cosa smarrita deve restituirla al proprietario o consegnarla al sindaco della città in cui l’ha trovata, che </w:t>
      </w:r>
      <w:proofErr w:type="gramStart"/>
      <w:r>
        <w:rPr>
          <w:sz w:val="24"/>
          <w:szCs w:val="24"/>
        </w:rPr>
        <w:t>rende noto</w:t>
      </w:r>
      <w:proofErr w:type="gramEnd"/>
      <w:r>
        <w:rPr>
          <w:sz w:val="24"/>
          <w:szCs w:val="24"/>
        </w:rPr>
        <w:t xml:space="preserve"> il ritrovamento tramite pubblicazione; trascorso un anno dalla pubblicazione, la cosa smarrita diviene proprietà di chi l’ha trovata.</w:t>
      </w:r>
    </w:p>
    <w:p w:rsidR="00744E03" w:rsidRPr="00865132" w:rsidRDefault="00744E03" w:rsidP="00744E03">
      <w:pPr>
        <w:spacing w:after="0" w:line="240" w:lineRule="auto"/>
        <w:jc w:val="both"/>
        <w:rPr>
          <w:sz w:val="20"/>
          <w:szCs w:val="20"/>
        </w:rPr>
      </w:pPr>
      <w:r w:rsidRPr="00865132">
        <w:rPr>
          <w:sz w:val="20"/>
          <w:szCs w:val="20"/>
        </w:rPr>
        <w:t xml:space="preserve">Sempre per invenzione, si può divenir proprietari di un tesoro (cosa mobile di pregio, nascosta o sotterrata) ma non vale per le cose </w:t>
      </w:r>
      <w:proofErr w:type="gramStart"/>
      <w:r w:rsidRPr="00865132">
        <w:rPr>
          <w:sz w:val="20"/>
          <w:szCs w:val="20"/>
        </w:rPr>
        <w:t xml:space="preserve">di </w:t>
      </w:r>
      <w:proofErr w:type="gramEnd"/>
      <w:r w:rsidRPr="00865132">
        <w:rPr>
          <w:sz w:val="20"/>
          <w:szCs w:val="20"/>
        </w:rPr>
        <w:t>interesse storico-archeologico che appartengono allo Stato.</w:t>
      </w:r>
    </w:p>
    <w:p w:rsidR="00744E03" w:rsidRPr="00865132" w:rsidRDefault="00744E03" w:rsidP="00744E03">
      <w:pPr>
        <w:spacing w:after="0" w:line="240" w:lineRule="auto"/>
        <w:jc w:val="both"/>
      </w:pPr>
      <w:r w:rsidRPr="00865132">
        <w:rPr>
          <w:b/>
        </w:rPr>
        <w:t>Accessione</w:t>
      </w:r>
      <w:r w:rsidRPr="00865132">
        <w:t xml:space="preserve">: la proprietà di una cosa qualificabile come principale fa acquisire la proprietà anche di cose qualificate come </w:t>
      </w:r>
      <w:proofErr w:type="gramStart"/>
      <w:r w:rsidRPr="00865132">
        <w:t>ad</w:t>
      </w:r>
      <w:proofErr w:type="gramEnd"/>
      <w:r w:rsidRPr="00865132">
        <w:t xml:space="preserve"> essa accessorie e si distingue in 3 modalità:</w:t>
      </w:r>
    </w:p>
    <w:p w:rsidR="00744E03" w:rsidRPr="00865132" w:rsidRDefault="00744E03" w:rsidP="00744E03">
      <w:pPr>
        <w:pStyle w:val="Paragrafoelenco"/>
        <w:numPr>
          <w:ilvl w:val="0"/>
          <w:numId w:val="12"/>
        </w:numPr>
        <w:spacing w:after="0" w:line="240" w:lineRule="auto"/>
        <w:jc w:val="both"/>
      </w:pPr>
      <w:r w:rsidRPr="00865132">
        <w:rPr>
          <w:u w:val="single"/>
        </w:rPr>
        <w:t>Accessione di cosa mobile a cosa immobile</w:t>
      </w:r>
      <w:r w:rsidRPr="00865132">
        <w:t xml:space="preserve">: Ogni bene materialmente unito </w:t>
      </w:r>
      <w:proofErr w:type="gramStart"/>
      <w:r w:rsidRPr="00865132">
        <w:t>ad</w:t>
      </w:r>
      <w:proofErr w:type="gramEnd"/>
      <w:r w:rsidRPr="00865132">
        <w:t xml:space="preserve"> un bene immobile diviene proprietà del proprietario del bene immobile. (es. azienda costruisce edificio, man mano che i materiali edili </w:t>
      </w:r>
      <w:proofErr w:type="gramStart"/>
      <w:r w:rsidRPr="00865132">
        <w:t>vengono</w:t>
      </w:r>
      <w:proofErr w:type="gramEnd"/>
      <w:r w:rsidRPr="00865132">
        <w:t xml:space="preserve"> uniti al suolo questo diventa proprietà del proprietario del suolo).</w:t>
      </w:r>
    </w:p>
    <w:p w:rsidR="00744E03" w:rsidRPr="00865132" w:rsidRDefault="00744E03" w:rsidP="00744E03">
      <w:pPr>
        <w:pStyle w:val="Paragrafoelenco"/>
        <w:numPr>
          <w:ilvl w:val="0"/>
          <w:numId w:val="12"/>
        </w:numPr>
        <w:spacing w:after="0" w:line="240" w:lineRule="auto"/>
        <w:jc w:val="both"/>
      </w:pPr>
      <w:r w:rsidRPr="00865132">
        <w:rPr>
          <w:u w:val="single"/>
        </w:rPr>
        <w:t>Accessione di cosa immobile a cosa immobile</w:t>
      </w:r>
      <w:r w:rsidRPr="00865132">
        <w:t xml:space="preserve">: riconducibile solamente </w:t>
      </w:r>
      <w:proofErr w:type="gramStart"/>
      <w:r w:rsidRPr="00865132">
        <w:t>ad</w:t>
      </w:r>
      <w:proofErr w:type="gramEnd"/>
      <w:r w:rsidRPr="00865132">
        <w:t xml:space="preserve"> eventi/disastri naturali (es. alluvione che sposta la terra lungo il fiume)</w:t>
      </w:r>
    </w:p>
    <w:p w:rsidR="00744E03" w:rsidRPr="00865132" w:rsidRDefault="00744E03" w:rsidP="00744E03">
      <w:pPr>
        <w:pStyle w:val="Paragrafoelenco"/>
        <w:numPr>
          <w:ilvl w:val="0"/>
          <w:numId w:val="12"/>
        </w:numPr>
        <w:spacing w:after="0" w:line="240" w:lineRule="auto"/>
        <w:jc w:val="both"/>
      </w:pPr>
      <w:r w:rsidRPr="00865132">
        <w:rPr>
          <w:u w:val="single"/>
        </w:rPr>
        <w:t xml:space="preserve">Accessione di cosa mobile a </w:t>
      </w:r>
      <w:proofErr w:type="gramStart"/>
      <w:r w:rsidRPr="00865132">
        <w:rPr>
          <w:u w:val="single"/>
        </w:rPr>
        <w:t>cosa</w:t>
      </w:r>
      <w:proofErr w:type="gramEnd"/>
      <w:r w:rsidRPr="00865132">
        <w:rPr>
          <w:u w:val="single"/>
        </w:rPr>
        <w:t xml:space="preserve"> mobile</w:t>
      </w:r>
      <w:r w:rsidRPr="00865132">
        <w:t>: Se cose mobili appartengono a differenti proprietari…</w:t>
      </w:r>
    </w:p>
    <w:p w:rsidR="00744E03" w:rsidRPr="00865132" w:rsidRDefault="00744E03" w:rsidP="00744E03">
      <w:pPr>
        <w:pStyle w:val="Paragrafoelenco"/>
        <w:numPr>
          <w:ilvl w:val="0"/>
          <w:numId w:val="13"/>
        </w:numPr>
        <w:spacing w:after="0" w:line="240" w:lineRule="auto"/>
        <w:jc w:val="both"/>
      </w:pPr>
      <w:r w:rsidRPr="00865132">
        <w:rPr>
          <w:i/>
        </w:rPr>
        <w:t>Unione</w:t>
      </w:r>
      <w:r w:rsidRPr="00865132">
        <w:t xml:space="preserve"> = cose mobili appartenenti a più proprietari che </w:t>
      </w:r>
      <w:proofErr w:type="gramStart"/>
      <w:r w:rsidRPr="00865132">
        <w:t>vengono</w:t>
      </w:r>
      <w:proofErr w:type="gramEnd"/>
      <w:r w:rsidRPr="00865132">
        <w:t xml:space="preserve"> mescolate insieme in modo inseparabile.</w:t>
      </w:r>
    </w:p>
    <w:p w:rsidR="00744E03" w:rsidRPr="00865132" w:rsidRDefault="00744E03" w:rsidP="00744E03">
      <w:pPr>
        <w:pStyle w:val="Paragrafoelenco"/>
        <w:numPr>
          <w:ilvl w:val="0"/>
          <w:numId w:val="13"/>
        </w:numPr>
        <w:spacing w:after="0" w:line="240" w:lineRule="auto"/>
        <w:jc w:val="both"/>
      </w:pPr>
      <w:r w:rsidRPr="00865132">
        <w:rPr>
          <w:i/>
        </w:rPr>
        <w:t>Commistione</w:t>
      </w:r>
      <w:r w:rsidRPr="00865132">
        <w:t xml:space="preserve"> = cose mobili appartenenti a più proprietari che </w:t>
      </w:r>
      <w:proofErr w:type="gramStart"/>
      <w:r w:rsidRPr="00865132">
        <w:t>vengono</w:t>
      </w:r>
      <w:proofErr w:type="gramEnd"/>
      <w:r w:rsidRPr="00865132">
        <w:t xml:space="preserve"> mescolate in modo inseparabile.</w:t>
      </w:r>
    </w:p>
    <w:p w:rsidR="00744E03" w:rsidRPr="00865132" w:rsidRDefault="00744E03" w:rsidP="00744E03">
      <w:pPr>
        <w:spacing w:after="0" w:line="240" w:lineRule="auto"/>
        <w:ind w:left="709"/>
        <w:jc w:val="both"/>
      </w:pPr>
      <w:r w:rsidRPr="00865132">
        <w:t>… in entrambi i casi, il proprietario della cosa principale diviene proprietario del tutto pagando all’altro il valore della cosa (es. vernice sull’auto) altrimenti, se non è possibile identificare la cosa principale, vi è la separazione della cosa o la comproprietà del tutto.</w:t>
      </w:r>
    </w:p>
    <w:p w:rsidR="00744E03" w:rsidRPr="00865132" w:rsidRDefault="00744E03" w:rsidP="00744E03">
      <w:pPr>
        <w:pStyle w:val="Paragrafoelenco"/>
        <w:numPr>
          <w:ilvl w:val="0"/>
          <w:numId w:val="13"/>
        </w:numPr>
        <w:spacing w:after="0" w:line="240" w:lineRule="auto"/>
        <w:jc w:val="both"/>
      </w:pPr>
      <w:r w:rsidRPr="00865132">
        <w:rPr>
          <w:i/>
        </w:rPr>
        <w:t>Specificazione</w:t>
      </w:r>
      <w:r w:rsidRPr="00865132">
        <w:t xml:space="preserve"> = acquisto della proprietà delle materie altrui da parte </w:t>
      </w:r>
      <w:proofErr w:type="gramStart"/>
      <w:r w:rsidRPr="00865132">
        <w:t>di</w:t>
      </w:r>
      <w:proofErr w:type="gramEnd"/>
      <w:r w:rsidRPr="00865132">
        <w:t xml:space="preserve"> chi le adopera per formare una nuova cosa. Tuttavia se il materiale usato ha valore superiore della </w:t>
      </w:r>
      <w:proofErr w:type="spellStart"/>
      <w:r w:rsidRPr="00865132">
        <w:t>mano-d’opera</w:t>
      </w:r>
      <w:proofErr w:type="spellEnd"/>
      <w:r w:rsidRPr="00865132">
        <w:t xml:space="preserve">, la proprietà della cosa spetta al proprietario del materiale che pagherà il valore della </w:t>
      </w:r>
      <w:proofErr w:type="spellStart"/>
      <w:r w:rsidRPr="00865132">
        <w:t>mano-d’opera</w:t>
      </w:r>
      <w:proofErr w:type="spellEnd"/>
      <w:r w:rsidRPr="00865132">
        <w:t xml:space="preserve"> all’utilizzatore (es. scultore).</w:t>
      </w:r>
    </w:p>
    <w:p w:rsidR="00744E03" w:rsidRDefault="00744E03" w:rsidP="00744E03">
      <w:pPr>
        <w:spacing w:after="0" w:line="240" w:lineRule="auto"/>
        <w:jc w:val="both"/>
        <w:rPr>
          <w:sz w:val="24"/>
          <w:szCs w:val="24"/>
        </w:rPr>
      </w:pPr>
      <w:r>
        <w:rPr>
          <w:sz w:val="24"/>
          <w:szCs w:val="24"/>
        </w:rPr>
        <w:t xml:space="preserve">Non è possibile acquistare, mediante il possesso, la proprietà di universalità di cose mobili né di beni </w:t>
      </w:r>
      <w:proofErr w:type="gramStart"/>
      <w:r>
        <w:rPr>
          <w:sz w:val="24"/>
          <w:szCs w:val="24"/>
        </w:rPr>
        <w:t>mobili</w:t>
      </w:r>
      <w:proofErr w:type="gramEnd"/>
      <w:r>
        <w:rPr>
          <w:sz w:val="24"/>
          <w:szCs w:val="24"/>
        </w:rPr>
        <w:t xml:space="preserve"> iscritti in registri pubblici. </w:t>
      </w:r>
    </w:p>
    <w:p w:rsidR="00744E03" w:rsidRDefault="00744E03" w:rsidP="008C6146">
      <w:pPr>
        <w:spacing w:after="0" w:line="240" w:lineRule="auto"/>
        <w:jc w:val="both"/>
        <w:rPr>
          <w:sz w:val="24"/>
          <w:szCs w:val="24"/>
        </w:rPr>
      </w:pPr>
      <w:r w:rsidRPr="00206957">
        <w:rPr>
          <w:b/>
          <w:sz w:val="24"/>
          <w:szCs w:val="24"/>
        </w:rPr>
        <w:t>Usucapione</w:t>
      </w:r>
      <w:r>
        <w:rPr>
          <w:b/>
          <w:sz w:val="24"/>
          <w:szCs w:val="24"/>
        </w:rPr>
        <w:t xml:space="preserve"> </w:t>
      </w:r>
      <w:r w:rsidRPr="00206957">
        <w:rPr>
          <w:sz w:val="24"/>
          <w:szCs w:val="24"/>
        </w:rPr>
        <w:t>(prescrizione acquisitiva)</w:t>
      </w:r>
      <w:r>
        <w:rPr>
          <w:sz w:val="24"/>
          <w:szCs w:val="24"/>
        </w:rPr>
        <w:t xml:space="preserve">: Può accadere che un bene abbia, per anni, un possessore non proprietario o un proprietario non possessore; al protrarsi di </w:t>
      </w:r>
      <w:proofErr w:type="spellStart"/>
      <w:r>
        <w:rPr>
          <w:sz w:val="24"/>
          <w:szCs w:val="24"/>
        </w:rPr>
        <w:t>qst</w:t>
      </w:r>
      <w:proofErr w:type="spellEnd"/>
      <w:r>
        <w:rPr>
          <w:sz w:val="24"/>
          <w:szCs w:val="24"/>
        </w:rPr>
        <w:t xml:space="preserve"> situazione la legge precisa che: il proprietario non possessore perda il diritto di proprietà </w:t>
      </w:r>
      <w:proofErr w:type="gramStart"/>
      <w:r>
        <w:rPr>
          <w:sz w:val="24"/>
          <w:szCs w:val="24"/>
        </w:rPr>
        <w:t>ed</w:t>
      </w:r>
      <w:proofErr w:type="gramEnd"/>
      <w:r>
        <w:rPr>
          <w:sz w:val="24"/>
          <w:szCs w:val="24"/>
        </w:rPr>
        <w:t xml:space="preserve"> il possessore non proprietario lo acquisti. Dicasi, perciò, usucapione</w:t>
      </w:r>
      <w:r w:rsidRPr="00206957">
        <w:rPr>
          <w:sz w:val="24"/>
          <w:szCs w:val="24"/>
        </w:rPr>
        <w:sym w:font="Wingdings" w:char="F0E0"/>
      </w:r>
      <w:r>
        <w:rPr>
          <w:sz w:val="24"/>
          <w:szCs w:val="24"/>
        </w:rPr>
        <w:t xml:space="preserve"> </w:t>
      </w:r>
      <w:proofErr w:type="gramStart"/>
      <w:r>
        <w:rPr>
          <w:sz w:val="24"/>
          <w:szCs w:val="24"/>
        </w:rPr>
        <w:t>l</w:t>
      </w:r>
      <w:proofErr w:type="gramEnd"/>
      <w:r>
        <w:rPr>
          <w:sz w:val="24"/>
          <w:szCs w:val="24"/>
        </w:rPr>
        <w:t xml:space="preserve">’acquisto della proprietà mediante il possesso continuato nel tempo ed irrilevante è che il possesso sia di buona o mala fede. Scopo dell’usucapione è garantire la certezza dei diritti e produrre una circolazione veloce dei beni. </w:t>
      </w:r>
    </w:p>
    <w:p w:rsidR="00744E03" w:rsidRDefault="00744E03" w:rsidP="008C6146">
      <w:pPr>
        <w:spacing w:after="0" w:line="240" w:lineRule="auto"/>
        <w:jc w:val="both"/>
        <w:rPr>
          <w:sz w:val="24"/>
          <w:szCs w:val="24"/>
        </w:rPr>
      </w:pPr>
      <w:r>
        <w:rPr>
          <w:sz w:val="24"/>
          <w:szCs w:val="24"/>
        </w:rPr>
        <w:t xml:space="preserve">Tramite usucapione è possibile acquistare, oltre la proprietà, anche altri diritti reali su beni mobili </w:t>
      </w:r>
      <w:proofErr w:type="gramStart"/>
      <w:r>
        <w:rPr>
          <w:sz w:val="24"/>
          <w:szCs w:val="24"/>
        </w:rPr>
        <w:t>ed</w:t>
      </w:r>
      <w:proofErr w:type="gramEnd"/>
      <w:r>
        <w:rPr>
          <w:sz w:val="24"/>
          <w:szCs w:val="24"/>
        </w:rPr>
        <w:t xml:space="preserve"> immobili.</w:t>
      </w:r>
    </w:p>
    <w:p w:rsidR="00744E03" w:rsidRPr="008C6146" w:rsidRDefault="00744E03" w:rsidP="008C6146">
      <w:pPr>
        <w:spacing w:after="0" w:line="240" w:lineRule="auto"/>
        <w:rPr>
          <w:sz w:val="20"/>
          <w:szCs w:val="20"/>
        </w:rPr>
      </w:pPr>
      <w:r w:rsidRPr="008C6146">
        <w:rPr>
          <w:sz w:val="20"/>
          <w:szCs w:val="20"/>
          <w:u w:val="single"/>
        </w:rPr>
        <w:t>Per acquistare la proprietà mediante possesso occorrono</w:t>
      </w:r>
      <w:r w:rsidRPr="008C6146">
        <w:rPr>
          <w:sz w:val="20"/>
          <w:szCs w:val="20"/>
        </w:rPr>
        <w:t>:</w:t>
      </w:r>
    </w:p>
    <w:p w:rsidR="00744E03" w:rsidRPr="008C6146" w:rsidRDefault="00744E03" w:rsidP="008C6146">
      <w:pPr>
        <w:pStyle w:val="Paragrafoelenco"/>
        <w:numPr>
          <w:ilvl w:val="0"/>
          <w:numId w:val="5"/>
        </w:numPr>
        <w:spacing w:after="0" w:line="240" w:lineRule="auto"/>
        <w:rPr>
          <w:sz w:val="20"/>
          <w:szCs w:val="20"/>
        </w:rPr>
      </w:pPr>
      <w:r w:rsidRPr="008C6146">
        <w:rPr>
          <w:sz w:val="20"/>
          <w:szCs w:val="20"/>
        </w:rPr>
        <w:t>Vent’anni per immobili e universalità di mobili</w:t>
      </w:r>
    </w:p>
    <w:p w:rsidR="00744E03" w:rsidRPr="008C6146" w:rsidRDefault="00744E03" w:rsidP="008C6146">
      <w:pPr>
        <w:pStyle w:val="Paragrafoelenco"/>
        <w:numPr>
          <w:ilvl w:val="0"/>
          <w:numId w:val="5"/>
        </w:numPr>
        <w:spacing w:after="0" w:line="240" w:lineRule="auto"/>
        <w:rPr>
          <w:sz w:val="20"/>
          <w:szCs w:val="20"/>
        </w:rPr>
      </w:pPr>
      <w:r w:rsidRPr="008C6146">
        <w:rPr>
          <w:sz w:val="20"/>
          <w:szCs w:val="20"/>
        </w:rPr>
        <w:t>Dieci anni per beni mobili registrati</w:t>
      </w:r>
    </w:p>
    <w:p w:rsidR="00744E03" w:rsidRPr="008C6146" w:rsidRDefault="00744E03" w:rsidP="008C6146">
      <w:pPr>
        <w:pStyle w:val="Paragrafoelenco"/>
        <w:numPr>
          <w:ilvl w:val="0"/>
          <w:numId w:val="5"/>
        </w:numPr>
        <w:spacing w:after="0" w:line="240" w:lineRule="auto"/>
        <w:rPr>
          <w:sz w:val="20"/>
          <w:szCs w:val="20"/>
        </w:rPr>
      </w:pPr>
      <w:r w:rsidRPr="008C6146">
        <w:rPr>
          <w:sz w:val="20"/>
          <w:szCs w:val="20"/>
        </w:rPr>
        <w:t xml:space="preserve">Dieci anni se manca il titolo </w:t>
      </w:r>
      <w:proofErr w:type="gramStart"/>
      <w:r w:rsidRPr="008C6146">
        <w:rPr>
          <w:sz w:val="20"/>
          <w:szCs w:val="20"/>
        </w:rPr>
        <w:t>idoneo</w:t>
      </w:r>
      <w:proofErr w:type="gramEnd"/>
      <w:r w:rsidRPr="008C6146">
        <w:rPr>
          <w:sz w:val="20"/>
          <w:szCs w:val="20"/>
        </w:rPr>
        <w:t xml:space="preserve"> ma vi è possesso in buona-fede</w:t>
      </w:r>
    </w:p>
    <w:p w:rsidR="00920302" w:rsidRPr="00920302" w:rsidRDefault="00744E03" w:rsidP="00920302">
      <w:pPr>
        <w:pStyle w:val="Paragrafoelenco"/>
        <w:numPr>
          <w:ilvl w:val="0"/>
          <w:numId w:val="5"/>
        </w:numPr>
        <w:spacing w:after="0" w:line="240" w:lineRule="auto"/>
        <w:rPr>
          <w:sz w:val="20"/>
          <w:szCs w:val="20"/>
        </w:rPr>
      </w:pPr>
      <w:r w:rsidRPr="008C6146">
        <w:rPr>
          <w:sz w:val="20"/>
          <w:szCs w:val="20"/>
        </w:rPr>
        <w:t xml:space="preserve">Vent’anni se manca il titolo e vi è possesso in </w:t>
      </w:r>
      <w:proofErr w:type="gramStart"/>
      <w:r w:rsidRPr="008C6146">
        <w:rPr>
          <w:sz w:val="20"/>
          <w:szCs w:val="20"/>
        </w:rPr>
        <w:t>mala-fede</w:t>
      </w:r>
      <w:proofErr w:type="gramEnd"/>
    </w:p>
    <w:p w:rsidR="00744E03" w:rsidRPr="00B52857" w:rsidRDefault="00744E03" w:rsidP="00744E03">
      <w:pPr>
        <w:spacing w:after="0" w:line="240" w:lineRule="auto"/>
        <w:jc w:val="center"/>
        <w:rPr>
          <w:b/>
          <w:color w:val="FF0000"/>
          <w:sz w:val="24"/>
          <w:szCs w:val="24"/>
        </w:rPr>
      </w:pPr>
      <w:proofErr w:type="gramStart"/>
      <w:r w:rsidRPr="00B52857">
        <w:rPr>
          <w:b/>
          <w:color w:val="FF0000"/>
          <w:sz w:val="24"/>
          <w:szCs w:val="24"/>
        </w:rPr>
        <w:t>Settimo Capitolo</w:t>
      </w:r>
      <w:proofErr w:type="gramEnd"/>
      <w:r w:rsidRPr="00B52857">
        <w:rPr>
          <w:b/>
          <w:color w:val="FF0000"/>
          <w:sz w:val="24"/>
          <w:szCs w:val="24"/>
        </w:rPr>
        <w:t xml:space="preserve"> – I DIRITTI REALI SU COSE ALTRUI</w:t>
      </w:r>
    </w:p>
    <w:p w:rsidR="00744E03" w:rsidRDefault="00744E03" w:rsidP="00744E03">
      <w:pPr>
        <w:spacing w:after="0" w:line="240" w:lineRule="auto"/>
        <w:jc w:val="both"/>
        <w:rPr>
          <w:sz w:val="24"/>
          <w:szCs w:val="24"/>
        </w:rPr>
      </w:pPr>
      <w:r>
        <w:rPr>
          <w:sz w:val="24"/>
          <w:szCs w:val="24"/>
        </w:rPr>
        <w:t xml:space="preserve">Sulla medesima cosa, oltre al diritto di proprietà, possono coesistere altri diritti appartenenti a soggetti che non il proprietario e sono: il diritto di superficie, l’usufrutto, </w:t>
      </w:r>
      <w:proofErr w:type="gramStart"/>
      <w:r>
        <w:rPr>
          <w:sz w:val="24"/>
          <w:szCs w:val="24"/>
        </w:rPr>
        <w:t>l’</w:t>
      </w:r>
      <w:proofErr w:type="gramEnd"/>
      <w:r>
        <w:rPr>
          <w:sz w:val="24"/>
          <w:szCs w:val="24"/>
        </w:rPr>
        <w:t xml:space="preserve">uso, l’abitazione, l’enfiteusi e la servitù. </w:t>
      </w:r>
      <w:proofErr w:type="gramStart"/>
      <w:r>
        <w:rPr>
          <w:sz w:val="24"/>
          <w:szCs w:val="24"/>
        </w:rPr>
        <w:t>Vengono</w:t>
      </w:r>
      <w:proofErr w:type="gramEnd"/>
      <w:r>
        <w:rPr>
          <w:sz w:val="24"/>
          <w:szCs w:val="24"/>
        </w:rPr>
        <w:t xml:space="preserve"> chiamati diritti reali su cose altrui o diritti reali minori e, sulla medesima cosa, possono coesistere più diritti reali minori; essi permangono nonostante il mutamento del proprietario e, secondo il diritto di seguito o sequela, ogni nuovo proprietario è obbligato a rispettare il relativo diritto reale minore presente sulla cosa.</w:t>
      </w:r>
    </w:p>
    <w:p w:rsidR="00744E03" w:rsidRDefault="00744E03" w:rsidP="00744E03">
      <w:pPr>
        <w:spacing w:after="0" w:line="240" w:lineRule="auto"/>
        <w:jc w:val="both"/>
        <w:rPr>
          <w:sz w:val="24"/>
          <w:szCs w:val="24"/>
        </w:rPr>
      </w:pPr>
      <w:r>
        <w:rPr>
          <w:sz w:val="24"/>
          <w:szCs w:val="24"/>
        </w:rPr>
        <w:t xml:space="preserve">A differenza del diritto di proprietà, i diritti reali minori si estinguono per non uso dopo </w:t>
      </w:r>
      <w:proofErr w:type="gramStart"/>
      <w:r>
        <w:rPr>
          <w:sz w:val="24"/>
          <w:szCs w:val="24"/>
        </w:rPr>
        <w:t>20</w:t>
      </w:r>
      <w:proofErr w:type="gramEnd"/>
      <w:r>
        <w:rPr>
          <w:sz w:val="24"/>
          <w:szCs w:val="24"/>
        </w:rPr>
        <w:t xml:space="preserve"> anni e alla prescrizione il proprietario ne riassume la piena proprietà (consolidazione).</w:t>
      </w:r>
    </w:p>
    <w:p w:rsidR="00744E03" w:rsidRDefault="00744E03" w:rsidP="00744E03">
      <w:pPr>
        <w:spacing w:after="0" w:line="240" w:lineRule="auto"/>
        <w:jc w:val="both"/>
        <w:rPr>
          <w:sz w:val="24"/>
          <w:szCs w:val="24"/>
        </w:rPr>
      </w:pPr>
      <w:r>
        <w:rPr>
          <w:sz w:val="24"/>
          <w:szCs w:val="24"/>
        </w:rPr>
        <w:t xml:space="preserve">L’azione a difesa di </w:t>
      </w:r>
      <w:proofErr w:type="spellStart"/>
      <w:r>
        <w:rPr>
          <w:sz w:val="24"/>
          <w:szCs w:val="24"/>
        </w:rPr>
        <w:t>qst</w:t>
      </w:r>
      <w:proofErr w:type="spellEnd"/>
      <w:r>
        <w:rPr>
          <w:sz w:val="24"/>
          <w:szCs w:val="24"/>
        </w:rPr>
        <w:t xml:space="preserve"> diritti è </w:t>
      </w:r>
      <w:r w:rsidRPr="00865132">
        <w:rPr>
          <w:b/>
          <w:sz w:val="24"/>
          <w:szCs w:val="24"/>
        </w:rPr>
        <w:t>l’azione confessoria</w:t>
      </w:r>
      <w:r>
        <w:rPr>
          <w:sz w:val="24"/>
          <w:szCs w:val="24"/>
        </w:rPr>
        <w:t xml:space="preserve"> che mira </w:t>
      </w:r>
      <w:proofErr w:type="gramStart"/>
      <w:r>
        <w:rPr>
          <w:sz w:val="24"/>
          <w:szCs w:val="24"/>
        </w:rPr>
        <w:t>ad</w:t>
      </w:r>
      <w:proofErr w:type="gramEnd"/>
      <w:r>
        <w:rPr>
          <w:sz w:val="24"/>
          <w:szCs w:val="24"/>
        </w:rPr>
        <w:t xml:space="preserve"> ottenere il riconoscimento del proprio diritto sulla cosa altrui contro chiunque (proprietario o terzi) che ne contestino l’esercizio; mira anche ad ottenere la cessazione di eventuali molestie che ne impediscano l’esercizio.</w:t>
      </w:r>
    </w:p>
    <w:p w:rsidR="00744E03" w:rsidRDefault="00744E03" w:rsidP="00744E03">
      <w:pPr>
        <w:spacing w:after="0" w:line="240" w:lineRule="auto"/>
        <w:jc w:val="both"/>
        <w:rPr>
          <w:sz w:val="24"/>
          <w:szCs w:val="24"/>
        </w:rPr>
      </w:pPr>
      <w:r w:rsidRPr="00E04B7D">
        <w:rPr>
          <w:sz w:val="24"/>
          <w:szCs w:val="24"/>
          <w:u w:val="single"/>
        </w:rPr>
        <w:lastRenderedPageBreak/>
        <w:t>Consolidazione</w:t>
      </w:r>
      <w:r>
        <w:rPr>
          <w:sz w:val="24"/>
          <w:szCs w:val="24"/>
        </w:rPr>
        <w:t xml:space="preserve">: </w:t>
      </w:r>
      <w:proofErr w:type="gramStart"/>
      <w:r>
        <w:rPr>
          <w:sz w:val="24"/>
          <w:szCs w:val="24"/>
        </w:rPr>
        <w:t>si verifica</w:t>
      </w:r>
      <w:proofErr w:type="gramEnd"/>
      <w:r>
        <w:rPr>
          <w:sz w:val="24"/>
          <w:szCs w:val="24"/>
        </w:rPr>
        <w:t xml:space="preserve"> </w:t>
      </w:r>
      <w:proofErr w:type="spellStart"/>
      <w:r>
        <w:rPr>
          <w:sz w:val="24"/>
          <w:szCs w:val="24"/>
        </w:rPr>
        <w:t>qnd</w:t>
      </w:r>
      <w:proofErr w:type="spellEnd"/>
      <w:r>
        <w:rPr>
          <w:sz w:val="24"/>
          <w:szCs w:val="24"/>
        </w:rPr>
        <w:t xml:space="preserve"> il diritto reale si estingue e il proprietario </w:t>
      </w:r>
      <w:r w:rsidR="00AB1DFD">
        <w:rPr>
          <w:sz w:val="24"/>
          <w:szCs w:val="24"/>
        </w:rPr>
        <w:t xml:space="preserve">riassume </w:t>
      </w:r>
      <w:r>
        <w:rPr>
          <w:sz w:val="24"/>
          <w:szCs w:val="24"/>
        </w:rPr>
        <w:t>piena proprietà.</w:t>
      </w:r>
    </w:p>
    <w:p w:rsidR="00744E03" w:rsidRDefault="00744E03" w:rsidP="00744E03">
      <w:pPr>
        <w:spacing w:after="0" w:line="240" w:lineRule="auto"/>
        <w:jc w:val="both"/>
        <w:rPr>
          <w:sz w:val="24"/>
          <w:szCs w:val="24"/>
        </w:rPr>
      </w:pPr>
      <w:r w:rsidRPr="00E04B7D">
        <w:rPr>
          <w:sz w:val="24"/>
          <w:szCs w:val="24"/>
          <w:u w:val="single"/>
        </w:rPr>
        <w:t>Confusione</w:t>
      </w:r>
      <w:r>
        <w:rPr>
          <w:sz w:val="24"/>
          <w:szCs w:val="24"/>
        </w:rPr>
        <w:t>: generale causa di estinzione del diritto reale su cosa altrui (es. successione) tuttavia il proprietario non diviene, egli stesso, titolare del diritto reale minore perché subentra la consolidazione.</w:t>
      </w:r>
    </w:p>
    <w:p w:rsidR="00744E03" w:rsidRDefault="00744E03" w:rsidP="00744E03">
      <w:pPr>
        <w:spacing w:after="0" w:line="240" w:lineRule="auto"/>
        <w:jc w:val="both"/>
        <w:rPr>
          <w:sz w:val="24"/>
          <w:szCs w:val="24"/>
        </w:rPr>
      </w:pPr>
      <w:r w:rsidRPr="00E04B7D">
        <w:rPr>
          <w:b/>
          <w:sz w:val="24"/>
          <w:szCs w:val="24"/>
        </w:rPr>
        <w:t>Diritto di superficie</w:t>
      </w:r>
      <w:r>
        <w:rPr>
          <w:sz w:val="24"/>
          <w:szCs w:val="24"/>
        </w:rPr>
        <w:t xml:space="preserve">= è il diritto di edificare sul suolo o sottosuolo altrui una propria costruzione. </w:t>
      </w:r>
      <w:proofErr w:type="gramStart"/>
      <w:r>
        <w:rPr>
          <w:sz w:val="24"/>
          <w:szCs w:val="24"/>
        </w:rPr>
        <w:t>(</w:t>
      </w:r>
      <w:proofErr w:type="spellStart"/>
      <w:r>
        <w:rPr>
          <w:sz w:val="24"/>
          <w:szCs w:val="24"/>
        </w:rPr>
        <w:t>Qst</w:t>
      </w:r>
      <w:proofErr w:type="spellEnd"/>
      <w:proofErr w:type="gramEnd"/>
      <w:r>
        <w:rPr>
          <w:sz w:val="24"/>
          <w:szCs w:val="24"/>
        </w:rPr>
        <w:t xml:space="preserve"> diritto sospende, per tutta la sua durata, il principio di accessione). Il superficiario ha la proprietà superficiaria ossia la </w:t>
      </w:r>
      <w:proofErr w:type="gramStart"/>
      <w:r>
        <w:rPr>
          <w:sz w:val="24"/>
          <w:szCs w:val="24"/>
        </w:rPr>
        <w:t>proprietà</w:t>
      </w:r>
      <w:proofErr w:type="gramEnd"/>
      <w:r>
        <w:rPr>
          <w:sz w:val="24"/>
          <w:szCs w:val="24"/>
        </w:rPr>
        <w:t xml:space="preserve"> della costruzione e il diritto di costruzione. Quest’ultimo può essere continuo o a tempo determinato e, in </w:t>
      </w:r>
      <w:proofErr w:type="spellStart"/>
      <w:r>
        <w:rPr>
          <w:sz w:val="24"/>
          <w:szCs w:val="24"/>
        </w:rPr>
        <w:t>qst</w:t>
      </w:r>
      <w:proofErr w:type="spellEnd"/>
      <w:r>
        <w:rPr>
          <w:sz w:val="24"/>
          <w:szCs w:val="24"/>
        </w:rPr>
        <w:t xml:space="preserve"> ultimo caso, scaduto il </w:t>
      </w:r>
      <w:proofErr w:type="gramStart"/>
      <w:r>
        <w:rPr>
          <w:sz w:val="24"/>
          <w:szCs w:val="24"/>
        </w:rPr>
        <w:t>tempo il</w:t>
      </w:r>
      <w:proofErr w:type="gramEnd"/>
      <w:r>
        <w:rPr>
          <w:sz w:val="24"/>
          <w:szCs w:val="24"/>
        </w:rPr>
        <w:t xml:space="preserve"> proprietario del suolo diviene proprietario dell’edificio.</w:t>
      </w:r>
    </w:p>
    <w:p w:rsidR="00744E03" w:rsidRDefault="00744E03" w:rsidP="00744E03">
      <w:pPr>
        <w:spacing w:after="0" w:line="240" w:lineRule="auto"/>
        <w:jc w:val="both"/>
        <w:rPr>
          <w:sz w:val="24"/>
          <w:szCs w:val="24"/>
        </w:rPr>
      </w:pPr>
      <w:r w:rsidRPr="00E04B7D">
        <w:rPr>
          <w:b/>
          <w:sz w:val="24"/>
          <w:szCs w:val="24"/>
        </w:rPr>
        <w:t>Usufrutto</w:t>
      </w:r>
      <w:r>
        <w:rPr>
          <w:sz w:val="24"/>
          <w:szCs w:val="24"/>
        </w:rPr>
        <w:t xml:space="preserve">= è a) la facoltà di </w:t>
      </w:r>
      <w:proofErr w:type="gramStart"/>
      <w:r>
        <w:rPr>
          <w:sz w:val="24"/>
          <w:szCs w:val="24"/>
        </w:rPr>
        <w:t>godere della</w:t>
      </w:r>
      <w:proofErr w:type="gramEnd"/>
      <w:r>
        <w:rPr>
          <w:sz w:val="24"/>
          <w:szCs w:val="24"/>
        </w:rPr>
        <w:t xml:space="preserve"> cosa, utilizzandola per proprio vantaggio, senza però cambiarne la destinazione economica (cioè la destinazione d’uso) e b) la facoltà di fare propri i frutti della cosa. Il proprietario resta nudo proprietario e conserva la facoltà di </w:t>
      </w:r>
      <w:proofErr w:type="gramStart"/>
      <w:r>
        <w:rPr>
          <w:sz w:val="24"/>
          <w:szCs w:val="24"/>
        </w:rPr>
        <w:t>disporre della</w:t>
      </w:r>
      <w:proofErr w:type="gramEnd"/>
      <w:r>
        <w:rPr>
          <w:sz w:val="24"/>
          <w:szCs w:val="24"/>
        </w:rPr>
        <w:t xml:space="preserve"> cosa. La durata dell’usufrutto è di </w:t>
      </w:r>
      <w:proofErr w:type="gramStart"/>
      <w:r>
        <w:rPr>
          <w:sz w:val="24"/>
          <w:szCs w:val="24"/>
        </w:rPr>
        <w:t>30</w:t>
      </w:r>
      <w:proofErr w:type="gramEnd"/>
      <w:r>
        <w:rPr>
          <w:sz w:val="24"/>
          <w:szCs w:val="24"/>
        </w:rPr>
        <w:t xml:space="preserve"> anni se persona giuridica e tutta la vita se persona fisica. Non può passare agli eredi ma </w:t>
      </w:r>
      <w:proofErr w:type="gramStart"/>
      <w:r>
        <w:rPr>
          <w:sz w:val="24"/>
          <w:szCs w:val="24"/>
        </w:rPr>
        <w:t>può</w:t>
      </w:r>
      <w:proofErr w:type="gramEnd"/>
      <w:r>
        <w:rPr>
          <w:sz w:val="24"/>
          <w:szCs w:val="24"/>
        </w:rPr>
        <w:t xml:space="preserve"> esser ceduto con atto (es. contratto di vendita o donazione) fra vivi ma alla morte dell’usufruttuario il diritto si estingue. </w:t>
      </w:r>
      <w:proofErr w:type="gramStart"/>
      <w:r w:rsidRPr="00AB1DFD">
        <w:rPr>
          <w:sz w:val="20"/>
          <w:szCs w:val="20"/>
        </w:rPr>
        <w:t>(Il</w:t>
      </w:r>
      <w:proofErr w:type="gramEnd"/>
      <w:r w:rsidRPr="00AB1DFD">
        <w:rPr>
          <w:sz w:val="20"/>
          <w:szCs w:val="20"/>
        </w:rPr>
        <w:t xml:space="preserve"> bene deve esser custodito con la diligenza del buon padre di famiglia). </w:t>
      </w:r>
      <w:r>
        <w:rPr>
          <w:sz w:val="24"/>
          <w:szCs w:val="24"/>
        </w:rPr>
        <w:t xml:space="preserve">Infine, esistono </w:t>
      </w:r>
      <w:proofErr w:type="gramStart"/>
      <w:r>
        <w:rPr>
          <w:sz w:val="24"/>
          <w:szCs w:val="24"/>
        </w:rPr>
        <w:t>2</w:t>
      </w:r>
      <w:proofErr w:type="gramEnd"/>
      <w:r>
        <w:rPr>
          <w:sz w:val="24"/>
          <w:szCs w:val="24"/>
        </w:rPr>
        <w:t xml:space="preserve"> tipologie di usufrutto: </w:t>
      </w:r>
      <w:r w:rsidRPr="00627722">
        <w:rPr>
          <w:sz w:val="24"/>
          <w:szCs w:val="24"/>
          <w:u w:val="single"/>
        </w:rPr>
        <w:t>l’usufrutto volontario</w:t>
      </w:r>
      <w:r>
        <w:rPr>
          <w:sz w:val="24"/>
          <w:szCs w:val="24"/>
        </w:rPr>
        <w:t xml:space="preserve">, in cui l’accordo è stabilito dagli interessati oppure </w:t>
      </w:r>
      <w:r w:rsidRPr="000456CF">
        <w:rPr>
          <w:sz w:val="24"/>
          <w:szCs w:val="24"/>
          <w:u w:val="single"/>
        </w:rPr>
        <w:t>l’usufrutto legale</w:t>
      </w:r>
      <w:r>
        <w:rPr>
          <w:sz w:val="24"/>
          <w:szCs w:val="24"/>
        </w:rPr>
        <w:t>, costituito dalla legge indipendentemente dalla volontà degli interessati.</w:t>
      </w:r>
    </w:p>
    <w:p w:rsidR="00744E03" w:rsidRDefault="00744E03" w:rsidP="00744E03">
      <w:pPr>
        <w:spacing w:after="0" w:line="240" w:lineRule="auto"/>
        <w:jc w:val="both"/>
        <w:rPr>
          <w:sz w:val="24"/>
          <w:szCs w:val="24"/>
        </w:rPr>
      </w:pPr>
      <w:r w:rsidRPr="00B400D7">
        <w:rPr>
          <w:b/>
          <w:sz w:val="24"/>
          <w:szCs w:val="24"/>
        </w:rPr>
        <w:t>Uso</w:t>
      </w:r>
      <w:r>
        <w:rPr>
          <w:sz w:val="24"/>
          <w:szCs w:val="24"/>
        </w:rPr>
        <w:t>= Differisce dall’usufrutto solo per la limitata facoltà di godimento della cosa. L’usuario può far propri i frutti limitatamente ai bisogni suoi e della sua famiglia mentre al proprietario spettano i frutti eccedenti questa misura.</w:t>
      </w:r>
    </w:p>
    <w:p w:rsidR="00744E03" w:rsidRDefault="00744E03" w:rsidP="00744E03">
      <w:pPr>
        <w:spacing w:after="0" w:line="240" w:lineRule="auto"/>
        <w:jc w:val="both"/>
        <w:rPr>
          <w:sz w:val="24"/>
          <w:szCs w:val="24"/>
        </w:rPr>
      </w:pPr>
      <w:r w:rsidRPr="00F3414B">
        <w:rPr>
          <w:b/>
          <w:sz w:val="24"/>
          <w:szCs w:val="24"/>
        </w:rPr>
        <w:t>Abitazione</w:t>
      </w:r>
      <w:r>
        <w:rPr>
          <w:sz w:val="24"/>
          <w:szCs w:val="24"/>
        </w:rPr>
        <w:t xml:space="preserve">= Oggetto del diritto, in </w:t>
      </w:r>
      <w:proofErr w:type="spellStart"/>
      <w:r>
        <w:rPr>
          <w:sz w:val="24"/>
          <w:szCs w:val="24"/>
        </w:rPr>
        <w:t>qst</w:t>
      </w:r>
      <w:proofErr w:type="spellEnd"/>
      <w:r>
        <w:rPr>
          <w:sz w:val="24"/>
          <w:szCs w:val="24"/>
        </w:rPr>
        <w:t xml:space="preserve"> caso, è una casa e consiste nel diritto di abitarci limitatamente ai bisogni propri e della propria famiglia; Il titolo di locazione e la casa non </w:t>
      </w:r>
      <w:proofErr w:type="gramStart"/>
      <w:r>
        <w:rPr>
          <w:sz w:val="24"/>
          <w:szCs w:val="24"/>
        </w:rPr>
        <w:t>possono</w:t>
      </w:r>
      <w:proofErr w:type="gramEnd"/>
      <w:r>
        <w:rPr>
          <w:sz w:val="24"/>
          <w:szCs w:val="24"/>
        </w:rPr>
        <w:t xml:space="preserve"> essere ceduti a terzi.</w:t>
      </w:r>
    </w:p>
    <w:p w:rsidR="00744E03" w:rsidRDefault="00744E03" w:rsidP="00744E03">
      <w:pPr>
        <w:spacing w:after="0" w:line="240" w:lineRule="auto"/>
        <w:jc w:val="both"/>
        <w:rPr>
          <w:sz w:val="24"/>
          <w:szCs w:val="24"/>
        </w:rPr>
      </w:pPr>
      <w:r w:rsidRPr="00F3414B">
        <w:rPr>
          <w:b/>
          <w:sz w:val="24"/>
          <w:szCs w:val="24"/>
        </w:rPr>
        <w:t>Enfiteusi</w:t>
      </w:r>
      <w:r>
        <w:rPr>
          <w:sz w:val="24"/>
          <w:szCs w:val="24"/>
        </w:rPr>
        <w:t xml:space="preserve">= Ha per oggetto solitamente un fondo rustico, ma può essere anche urbano, è un diritto perpetuo o di durata non inferiore a 20anni e può essere ceduto o trasmesso agli eredi. L’enfiteuta ha la stessa facoltà di godimento del proprietario ma deve: 1) </w:t>
      </w:r>
      <w:r w:rsidRPr="00F3414B">
        <w:rPr>
          <w:sz w:val="24"/>
          <w:szCs w:val="24"/>
          <w:u w:val="single"/>
        </w:rPr>
        <w:t>migliorare il fondo</w:t>
      </w:r>
      <w:r>
        <w:rPr>
          <w:sz w:val="24"/>
          <w:szCs w:val="24"/>
        </w:rPr>
        <w:t xml:space="preserve"> e 2</w:t>
      </w:r>
      <w:proofErr w:type="gramStart"/>
      <w:r>
        <w:rPr>
          <w:sz w:val="24"/>
          <w:szCs w:val="24"/>
        </w:rPr>
        <w:t>)</w:t>
      </w:r>
      <w:proofErr w:type="gramEnd"/>
      <w:r>
        <w:rPr>
          <w:sz w:val="24"/>
          <w:szCs w:val="24"/>
        </w:rPr>
        <w:t xml:space="preserve"> </w:t>
      </w:r>
      <w:r w:rsidRPr="00F3414B">
        <w:rPr>
          <w:sz w:val="24"/>
          <w:szCs w:val="24"/>
          <w:u w:val="single"/>
        </w:rPr>
        <w:t>pagare un canone periodico</w:t>
      </w:r>
      <w:r>
        <w:rPr>
          <w:sz w:val="24"/>
          <w:szCs w:val="24"/>
        </w:rPr>
        <w:t>. Ha la possibilità, inoltre, pagando una somma di acquistare la proprietà</w:t>
      </w:r>
      <w:proofErr w:type="gramStart"/>
      <w:r>
        <w:rPr>
          <w:sz w:val="24"/>
          <w:szCs w:val="24"/>
        </w:rPr>
        <w:t>(</w:t>
      </w:r>
      <w:proofErr w:type="gramEnd"/>
      <w:r>
        <w:rPr>
          <w:sz w:val="24"/>
          <w:szCs w:val="24"/>
        </w:rPr>
        <w:t>diritto di affrancazione). Il concedente può chiedere la devoluzione (ossia l’estinzione del diritto di enfiteusi) se l’enfiteuta non rispetta gli obblighi.</w:t>
      </w:r>
    </w:p>
    <w:p w:rsidR="00744E03" w:rsidRPr="00AB1DFD" w:rsidRDefault="00744E03" w:rsidP="00744E03">
      <w:pPr>
        <w:spacing w:after="0" w:line="240" w:lineRule="auto"/>
        <w:jc w:val="both"/>
        <w:rPr>
          <w:sz w:val="20"/>
          <w:szCs w:val="20"/>
        </w:rPr>
      </w:pPr>
      <w:r w:rsidRPr="002C37AE">
        <w:rPr>
          <w:b/>
          <w:sz w:val="24"/>
          <w:szCs w:val="24"/>
        </w:rPr>
        <w:t>Servitù prediali</w:t>
      </w:r>
      <w:r>
        <w:rPr>
          <w:sz w:val="24"/>
          <w:szCs w:val="24"/>
        </w:rPr>
        <w:t xml:space="preserve">= E’ una limitazione alla facoltà di godimento di un immobile detto fondo servente al quale corrisponde un diritto del proprietario di un altro immobile detto fondo dominante. Le </w:t>
      </w:r>
      <w:r w:rsidRPr="00AB1DFD">
        <w:rPr>
          <w:sz w:val="20"/>
          <w:szCs w:val="20"/>
        </w:rPr>
        <w:t>servitù possono essere:</w:t>
      </w:r>
    </w:p>
    <w:p w:rsidR="00744E03" w:rsidRPr="00AB1DFD" w:rsidRDefault="00744E03" w:rsidP="00744E03">
      <w:pPr>
        <w:pStyle w:val="Paragrafoelenco"/>
        <w:numPr>
          <w:ilvl w:val="0"/>
          <w:numId w:val="14"/>
        </w:numPr>
        <w:spacing w:after="0" w:line="240" w:lineRule="auto"/>
        <w:jc w:val="both"/>
        <w:rPr>
          <w:sz w:val="20"/>
          <w:szCs w:val="20"/>
        </w:rPr>
      </w:pPr>
      <w:r w:rsidRPr="00AB1DFD">
        <w:rPr>
          <w:sz w:val="20"/>
          <w:szCs w:val="20"/>
          <w:u w:val="single"/>
        </w:rPr>
        <w:t>Positive o negative</w:t>
      </w:r>
      <w:r w:rsidRPr="00AB1DFD">
        <w:rPr>
          <w:sz w:val="20"/>
          <w:szCs w:val="20"/>
        </w:rPr>
        <w:t xml:space="preserve">: </w:t>
      </w:r>
      <w:proofErr w:type="gramStart"/>
      <w:r w:rsidRPr="00AB1DFD">
        <w:rPr>
          <w:i/>
          <w:sz w:val="20"/>
          <w:szCs w:val="20"/>
        </w:rPr>
        <w:t>positive</w:t>
      </w:r>
      <w:proofErr w:type="gramEnd"/>
      <w:r w:rsidRPr="00AB1DFD">
        <w:rPr>
          <w:sz w:val="20"/>
          <w:szCs w:val="20"/>
        </w:rPr>
        <w:t xml:space="preserve"> se il proprietario del fondo dominante permette una diretta utilizzazione a quello del fondo servente (es. servitù di passaggio, di attingere acqua, </w:t>
      </w:r>
      <w:proofErr w:type="spellStart"/>
      <w:r w:rsidRPr="00AB1DFD">
        <w:rPr>
          <w:sz w:val="20"/>
          <w:szCs w:val="20"/>
        </w:rPr>
        <w:t>ecc</w:t>
      </w:r>
      <w:proofErr w:type="spellEnd"/>
      <w:r w:rsidRPr="00AB1DFD">
        <w:rPr>
          <w:sz w:val="20"/>
          <w:szCs w:val="20"/>
        </w:rPr>
        <w:t xml:space="preserve">). Negative sono quelle che consistono nell’obbligo di “non fare” del proprietario del fondo servente (es. Servitù di non edificare, di non sopraelevare, </w:t>
      </w:r>
      <w:proofErr w:type="spellStart"/>
      <w:r w:rsidRPr="00AB1DFD">
        <w:rPr>
          <w:sz w:val="20"/>
          <w:szCs w:val="20"/>
        </w:rPr>
        <w:t>ecc</w:t>
      </w:r>
      <w:proofErr w:type="spellEnd"/>
      <w:r w:rsidRPr="00AB1DFD">
        <w:rPr>
          <w:sz w:val="20"/>
          <w:szCs w:val="20"/>
        </w:rPr>
        <w:t>).</w:t>
      </w:r>
    </w:p>
    <w:p w:rsidR="00744E03" w:rsidRPr="00AB1DFD" w:rsidRDefault="00744E03" w:rsidP="00744E03">
      <w:pPr>
        <w:pStyle w:val="Paragrafoelenco"/>
        <w:numPr>
          <w:ilvl w:val="0"/>
          <w:numId w:val="14"/>
        </w:numPr>
        <w:spacing w:after="0" w:line="240" w:lineRule="auto"/>
        <w:jc w:val="both"/>
        <w:rPr>
          <w:sz w:val="20"/>
          <w:szCs w:val="20"/>
        </w:rPr>
      </w:pPr>
      <w:r w:rsidRPr="00AB1DFD">
        <w:rPr>
          <w:sz w:val="20"/>
          <w:szCs w:val="20"/>
          <w:u w:val="single"/>
        </w:rPr>
        <w:t>Continue e discontinue</w:t>
      </w:r>
      <w:r w:rsidRPr="00AB1DFD">
        <w:rPr>
          <w:sz w:val="20"/>
          <w:szCs w:val="20"/>
        </w:rPr>
        <w:t>: Per le prime non è necessario il comportamento dell’uomo mentre per le seconde è necessario il comportamento attivo del titolare della servitù.</w:t>
      </w:r>
    </w:p>
    <w:p w:rsidR="00744E03" w:rsidRPr="00AB1DFD" w:rsidRDefault="00744E03" w:rsidP="00744E03">
      <w:pPr>
        <w:pStyle w:val="Paragrafoelenco"/>
        <w:numPr>
          <w:ilvl w:val="0"/>
          <w:numId w:val="14"/>
        </w:numPr>
        <w:spacing w:after="0" w:line="240" w:lineRule="auto"/>
        <w:jc w:val="both"/>
        <w:rPr>
          <w:sz w:val="20"/>
          <w:szCs w:val="20"/>
        </w:rPr>
      </w:pPr>
      <w:r w:rsidRPr="00AB1DFD">
        <w:rPr>
          <w:sz w:val="20"/>
          <w:szCs w:val="20"/>
          <w:u w:val="single"/>
        </w:rPr>
        <w:t>Apparenti e non apparenti</w:t>
      </w:r>
      <w:r w:rsidRPr="00AB1DFD">
        <w:rPr>
          <w:sz w:val="20"/>
          <w:szCs w:val="20"/>
        </w:rPr>
        <w:t xml:space="preserve">: a seconda che sul fondo esistano </w:t>
      </w:r>
      <w:proofErr w:type="gramStart"/>
      <w:r w:rsidRPr="00AB1DFD">
        <w:rPr>
          <w:sz w:val="20"/>
          <w:szCs w:val="20"/>
        </w:rPr>
        <w:t>o meno</w:t>
      </w:r>
      <w:proofErr w:type="gramEnd"/>
      <w:r w:rsidRPr="00AB1DFD">
        <w:rPr>
          <w:sz w:val="20"/>
          <w:szCs w:val="20"/>
        </w:rPr>
        <w:t xml:space="preserve"> opere visibili destinate al servizio del fondo dominante. Apparenti (es. servitù di acquedotto, metanodotto, di strada </w:t>
      </w:r>
      <w:proofErr w:type="spellStart"/>
      <w:r w:rsidRPr="00AB1DFD">
        <w:rPr>
          <w:sz w:val="20"/>
          <w:szCs w:val="20"/>
        </w:rPr>
        <w:t>ecc</w:t>
      </w:r>
      <w:proofErr w:type="spellEnd"/>
      <w:r w:rsidRPr="00AB1DFD">
        <w:rPr>
          <w:sz w:val="20"/>
          <w:szCs w:val="20"/>
        </w:rPr>
        <w:t xml:space="preserve">) e non apparenti (es. servitù di passaggio, d’attinger acqua </w:t>
      </w:r>
      <w:proofErr w:type="spellStart"/>
      <w:r w:rsidRPr="00AB1DFD">
        <w:rPr>
          <w:sz w:val="20"/>
          <w:szCs w:val="20"/>
        </w:rPr>
        <w:t>ecc</w:t>
      </w:r>
      <w:proofErr w:type="spellEnd"/>
      <w:r w:rsidRPr="00AB1DFD">
        <w:rPr>
          <w:sz w:val="20"/>
          <w:szCs w:val="20"/>
        </w:rPr>
        <w:t>).</w:t>
      </w:r>
    </w:p>
    <w:p w:rsidR="00744E03" w:rsidRDefault="00744E03" w:rsidP="00744E03">
      <w:pPr>
        <w:spacing w:after="0" w:line="240" w:lineRule="auto"/>
        <w:jc w:val="both"/>
        <w:rPr>
          <w:sz w:val="24"/>
          <w:szCs w:val="24"/>
        </w:rPr>
      </w:pPr>
      <w:r>
        <w:rPr>
          <w:sz w:val="24"/>
          <w:szCs w:val="24"/>
        </w:rPr>
        <w:t xml:space="preserve">La servitù può esser costituita volontariamente (x contratto o testamento) o coattivamente, imposta contro la propria volontà; si estingue per prescrizione 20ennale. </w:t>
      </w:r>
    </w:p>
    <w:p w:rsidR="00744E03" w:rsidRPr="006C5709" w:rsidRDefault="00744E03" w:rsidP="00744E03">
      <w:pPr>
        <w:spacing w:after="0" w:line="240" w:lineRule="auto"/>
        <w:jc w:val="both"/>
        <w:rPr>
          <w:sz w:val="20"/>
          <w:szCs w:val="20"/>
        </w:rPr>
      </w:pPr>
      <w:r w:rsidRPr="006C5709">
        <w:rPr>
          <w:sz w:val="20"/>
          <w:szCs w:val="20"/>
        </w:rPr>
        <w:t xml:space="preserve">Può esser acquistata tramite </w:t>
      </w:r>
      <w:r w:rsidRPr="006C5709">
        <w:rPr>
          <w:i/>
          <w:sz w:val="20"/>
          <w:szCs w:val="20"/>
        </w:rPr>
        <w:t>usucapione</w:t>
      </w:r>
      <w:r w:rsidRPr="006C5709">
        <w:rPr>
          <w:sz w:val="20"/>
          <w:szCs w:val="20"/>
        </w:rPr>
        <w:t xml:space="preserve"> oppure tramite </w:t>
      </w:r>
      <w:r w:rsidRPr="006C5709">
        <w:rPr>
          <w:i/>
          <w:sz w:val="20"/>
          <w:szCs w:val="20"/>
        </w:rPr>
        <w:t xml:space="preserve">destinazione del padre di famiglia </w:t>
      </w:r>
      <w:r w:rsidRPr="006C5709">
        <w:rPr>
          <w:sz w:val="20"/>
          <w:szCs w:val="20"/>
        </w:rPr>
        <w:t xml:space="preserve">(rapporto di </w:t>
      </w:r>
      <w:proofErr w:type="gramStart"/>
      <w:r w:rsidRPr="006C5709">
        <w:rPr>
          <w:sz w:val="20"/>
          <w:szCs w:val="20"/>
        </w:rPr>
        <w:t>servizio stabilito</w:t>
      </w:r>
      <w:proofErr w:type="gramEnd"/>
      <w:r w:rsidRPr="006C5709">
        <w:rPr>
          <w:sz w:val="20"/>
          <w:szCs w:val="20"/>
        </w:rPr>
        <w:t xml:space="preserve"> tra 2 fondi dello stesso proprietario e </w:t>
      </w:r>
      <w:proofErr w:type="spellStart"/>
      <w:r w:rsidRPr="006C5709">
        <w:rPr>
          <w:sz w:val="20"/>
          <w:szCs w:val="20"/>
        </w:rPr>
        <w:t>qnd</w:t>
      </w:r>
      <w:proofErr w:type="spellEnd"/>
      <w:r w:rsidRPr="006C5709">
        <w:rPr>
          <w:sz w:val="20"/>
          <w:szCs w:val="20"/>
        </w:rPr>
        <w:t xml:space="preserve"> </w:t>
      </w:r>
      <w:proofErr w:type="spellStart"/>
      <w:r w:rsidRPr="006C5709">
        <w:rPr>
          <w:sz w:val="20"/>
          <w:szCs w:val="20"/>
        </w:rPr>
        <w:t>qst</w:t>
      </w:r>
      <w:proofErr w:type="spellEnd"/>
      <w:r w:rsidRPr="006C5709">
        <w:rPr>
          <w:sz w:val="20"/>
          <w:szCs w:val="20"/>
        </w:rPr>
        <w:t xml:space="preserve"> muore o vende ad altri, il preesistente rapporto si trasforma in una servitù a favore dell’altro) ma, entrambi, solo per servitù apparenti. </w:t>
      </w:r>
    </w:p>
    <w:p w:rsidR="00744E03" w:rsidRPr="006C5709" w:rsidRDefault="00744E03" w:rsidP="00744E03">
      <w:pPr>
        <w:spacing w:after="0" w:line="240" w:lineRule="auto"/>
        <w:jc w:val="both"/>
        <w:rPr>
          <w:sz w:val="20"/>
          <w:szCs w:val="20"/>
        </w:rPr>
      </w:pPr>
      <w:r w:rsidRPr="006C5709">
        <w:rPr>
          <w:sz w:val="20"/>
          <w:szCs w:val="20"/>
          <w:u w:val="single"/>
        </w:rPr>
        <w:t>Servitù coattive</w:t>
      </w:r>
      <w:r w:rsidRPr="006C5709">
        <w:rPr>
          <w:sz w:val="20"/>
          <w:szCs w:val="20"/>
        </w:rPr>
        <w:sym w:font="Wingdings" w:char="F0E0"/>
      </w:r>
      <w:r w:rsidRPr="006C5709">
        <w:rPr>
          <w:sz w:val="20"/>
          <w:szCs w:val="20"/>
        </w:rPr>
        <w:t xml:space="preserve"> possono esser costruite indipendentemente dalla volontà del proprietario del fondo servente; sono stabilite con sentenza dell’autorità giudiziaria, che può prevedere anche l’indennità dovuta al proprietario del fondo servente da quello dominante.</w:t>
      </w:r>
    </w:p>
    <w:p w:rsidR="00744E03" w:rsidRPr="006C5709" w:rsidRDefault="00744E03" w:rsidP="00744E03">
      <w:pPr>
        <w:spacing w:after="0" w:line="240" w:lineRule="auto"/>
        <w:jc w:val="both"/>
        <w:rPr>
          <w:sz w:val="20"/>
          <w:szCs w:val="20"/>
        </w:rPr>
      </w:pPr>
      <w:r w:rsidRPr="006C5709">
        <w:rPr>
          <w:sz w:val="20"/>
          <w:szCs w:val="20"/>
          <w:u w:val="single"/>
        </w:rPr>
        <w:t>Una servitù di passaggio può esser coattivamente costruita su fondo altrui se</w:t>
      </w:r>
      <w:r w:rsidRPr="006C5709">
        <w:rPr>
          <w:sz w:val="20"/>
          <w:szCs w:val="20"/>
        </w:rPr>
        <w:t>:</w:t>
      </w:r>
    </w:p>
    <w:p w:rsidR="00744E03" w:rsidRPr="006C5709" w:rsidRDefault="00744E03" w:rsidP="00744E03">
      <w:pPr>
        <w:pStyle w:val="Paragrafoelenco"/>
        <w:numPr>
          <w:ilvl w:val="0"/>
          <w:numId w:val="15"/>
        </w:numPr>
        <w:spacing w:after="0" w:line="240" w:lineRule="auto"/>
        <w:jc w:val="both"/>
        <w:rPr>
          <w:sz w:val="20"/>
          <w:szCs w:val="20"/>
        </w:rPr>
      </w:pPr>
      <w:r w:rsidRPr="006C5709">
        <w:rPr>
          <w:sz w:val="20"/>
          <w:szCs w:val="20"/>
        </w:rPr>
        <w:t xml:space="preserve">Un fondo è intercluso cioè non ha un’uscita sulla via pubblica o potrebbe averla ma con costi e disagi </w:t>
      </w:r>
      <w:proofErr w:type="gramStart"/>
      <w:r w:rsidRPr="006C5709">
        <w:rPr>
          <w:sz w:val="20"/>
          <w:szCs w:val="20"/>
        </w:rPr>
        <w:t>eccessivi</w:t>
      </w:r>
      <w:proofErr w:type="gramEnd"/>
    </w:p>
    <w:p w:rsidR="00744E03" w:rsidRPr="006C5709" w:rsidRDefault="00744E03" w:rsidP="00744E03">
      <w:pPr>
        <w:pStyle w:val="Paragrafoelenco"/>
        <w:numPr>
          <w:ilvl w:val="0"/>
          <w:numId w:val="15"/>
        </w:numPr>
        <w:spacing w:after="0" w:line="240" w:lineRule="auto"/>
        <w:jc w:val="both"/>
        <w:rPr>
          <w:sz w:val="20"/>
          <w:szCs w:val="20"/>
        </w:rPr>
      </w:pPr>
      <w:r w:rsidRPr="006C5709">
        <w:rPr>
          <w:sz w:val="20"/>
          <w:szCs w:val="20"/>
        </w:rPr>
        <w:t xml:space="preserve">Dal fondo alla strada pubblica c’è un accesso che non basta ai bisogni del fondo e non può esser </w:t>
      </w:r>
      <w:proofErr w:type="gramStart"/>
      <w:r w:rsidRPr="006C5709">
        <w:rPr>
          <w:sz w:val="20"/>
          <w:szCs w:val="20"/>
        </w:rPr>
        <w:t>ampliato</w:t>
      </w:r>
      <w:proofErr w:type="gramEnd"/>
    </w:p>
    <w:p w:rsidR="00744E03" w:rsidRPr="006C5709" w:rsidRDefault="00744E03" w:rsidP="00744E03">
      <w:pPr>
        <w:pStyle w:val="Paragrafoelenco"/>
        <w:numPr>
          <w:ilvl w:val="0"/>
          <w:numId w:val="15"/>
        </w:numPr>
        <w:spacing w:after="0" w:line="240" w:lineRule="auto"/>
        <w:jc w:val="both"/>
        <w:rPr>
          <w:sz w:val="20"/>
          <w:szCs w:val="20"/>
        </w:rPr>
      </w:pPr>
      <w:r w:rsidRPr="006C5709">
        <w:rPr>
          <w:sz w:val="20"/>
          <w:szCs w:val="20"/>
        </w:rPr>
        <w:t xml:space="preserve">Dal fondo alla strada c’è già un accesso ma è insufficiente al transito dei </w:t>
      </w:r>
      <w:proofErr w:type="gramStart"/>
      <w:r w:rsidRPr="006C5709">
        <w:rPr>
          <w:sz w:val="20"/>
          <w:szCs w:val="20"/>
        </w:rPr>
        <w:t>veicoli</w:t>
      </w:r>
      <w:proofErr w:type="gramEnd"/>
    </w:p>
    <w:p w:rsidR="00744E03" w:rsidRPr="006C5709" w:rsidRDefault="00744E03" w:rsidP="00744E03">
      <w:pPr>
        <w:spacing w:after="0" w:line="240" w:lineRule="auto"/>
        <w:jc w:val="both"/>
        <w:rPr>
          <w:sz w:val="20"/>
          <w:szCs w:val="20"/>
        </w:rPr>
      </w:pPr>
      <w:r w:rsidRPr="006C5709">
        <w:rPr>
          <w:sz w:val="20"/>
          <w:szCs w:val="20"/>
        </w:rPr>
        <w:t xml:space="preserve">In </w:t>
      </w:r>
      <w:proofErr w:type="spellStart"/>
      <w:r w:rsidRPr="006C5709">
        <w:rPr>
          <w:sz w:val="20"/>
          <w:szCs w:val="20"/>
        </w:rPr>
        <w:t>tt</w:t>
      </w:r>
      <w:proofErr w:type="spellEnd"/>
      <w:r w:rsidRPr="006C5709">
        <w:rPr>
          <w:sz w:val="20"/>
          <w:szCs w:val="20"/>
        </w:rPr>
        <w:t xml:space="preserve"> </w:t>
      </w:r>
      <w:proofErr w:type="gramStart"/>
      <w:r w:rsidRPr="006C5709">
        <w:rPr>
          <w:sz w:val="20"/>
          <w:szCs w:val="20"/>
        </w:rPr>
        <w:t>3</w:t>
      </w:r>
      <w:proofErr w:type="gramEnd"/>
      <w:r w:rsidRPr="006C5709">
        <w:rPr>
          <w:sz w:val="20"/>
          <w:szCs w:val="20"/>
        </w:rPr>
        <w:t xml:space="preserve"> i casi, il proprietario che ha diritto alla servitù deve al vicino o ai vicini un indennizzo proporzionato al danno arrecato dal passaggio.</w:t>
      </w:r>
    </w:p>
    <w:p w:rsidR="00744E03" w:rsidRDefault="00744E03" w:rsidP="00DA0CF9">
      <w:pPr>
        <w:spacing w:after="0" w:line="240" w:lineRule="auto"/>
        <w:jc w:val="both"/>
        <w:rPr>
          <w:sz w:val="16"/>
          <w:szCs w:val="16"/>
        </w:rPr>
      </w:pPr>
      <w:r w:rsidRPr="006C5709">
        <w:rPr>
          <w:sz w:val="16"/>
          <w:szCs w:val="16"/>
          <w:u w:val="single"/>
        </w:rPr>
        <w:t>Acquedotto coattivo</w:t>
      </w:r>
      <w:r w:rsidRPr="006C5709">
        <w:rPr>
          <w:sz w:val="16"/>
          <w:szCs w:val="16"/>
        </w:rPr>
        <w:t>: è la servitù di far passare acque attraverso il fondo/i altrui per soddisfare il bisogno di acqua del proprio fondo.</w:t>
      </w:r>
    </w:p>
    <w:p w:rsidR="0034684D" w:rsidRDefault="0034684D" w:rsidP="00DA0CF9">
      <w:pPr>
        <w:spacing w:after="0" w:line="240" w:lineRule="auto"/>
        <w:jc w:val="both"/>
        <w:rPr>
          <w:sz w:val="16"/>
          <w:szCs w:val="16"/>
        </w:rPr>
      </w:pPr>
    </w:p>
    <w:p w:rsidR="0034684D" w:rsidRPr="00A356D9" w:rsidRDefault="0034684D" w:rsidP="0034684D">
      <w:pPr>
        <w:spacing w:after="0" w:line="240" w:lineRule="auto"/>
        <w:jc w:val="center"/>
        <w:rPr>
          <w:b/>
          <w:color w:val="FF0000"/>
          <w:sz w:val="24"/>
          <w:szCs w:val="24"/>
        </w:rPr>
      </w:pPr>
      <w:r w:rsidRPr="00A356D9">
        <w:rPr>
          <w:b/>
          <w:color w:val="FF0000"/>
          <w:sz w:val="24"/>
          <w:szCs w:val="24"/>
        </w:rPr>
        <w:lastRenderedPageBreak/>
        <w:t>Nono capitolo</w:t>
      </w:r>
      <w:proofErr w:type="gramStart"/>
      <w:r w:rsidRPr="00A356D9">
        <w:rPr>
          <w:b/>
          <w:color w:val="FF0000"/>
          <w:sz w:val="24"/>
          <w:szCs w:val="24"/>
        </w:rPr>
        <w:t xml:space="preserve">  </w:t>
      </w:r>
      <w:proofErr w:type="gramEnd"/>
      <w:r w:rsidRPr="00A356D9">
        <w:rPr>
          <w:b/>
          <w:color w:val="FF0000"/>
          <w:sz w:val="24"/>
          <w:szCs w:val="24"/>
        </w:rPr>
        <w:t>-  L’OBBLIGAZIONE</w:t>
      </w:r>
    </w:p>
    <w:p w:rsidR="0034684D" w:rsidRDefault="0034684D" w:rsidP="0034684D">
      <w:pPr>
        <w:spacing w:after="0" w:line="240" w:lineRule="auto"/>
        <w:jc w:val="both"/>
        <w:rPr>
          <w:sz w:val="24"/>
          <w:szCs w:val="24"/>
        </w:rPr>
      </w:pPr>
      <w:r>
        <w:rPr>
          <w:sz w:val="24"/>
          <w:szCs w:val="24"/>
        </w:rPr>
        <w:t xml:space="preserve">L’obbligazione indica il rapporto tra debitore e creditore; il primo obbligato verso il secondo a dare, fare o non </w:t>
      </w:r>
      <w:proofErr w:type="gramStart"/>
      <w:r>
        <w:rPr>
          <w:sz w:val="24"/>
          <w:szCs w:val="24"/>
        </w:rPr>
        <w:t>fare</w:t>
      </w:r>
      <w:proofErr w:type="gramEnd"/>
      <w:r>
        <w:rPr>
          <w:sz w:val="24"/>
          <w:szCs w:val="24"/>
        </w:rPr>
        <w:t xml:space="preserve"> qualcosa. I diritti d’obbligazione hanno caratteri distintivi:</w:t>
      </w:r>
    </w:p>
    <w:p w:rsidR="0034684D" w:rsidRDefault="0034684D" w:rsidP="0034684D">
      <w:pPr>
        <w:pStyle w:val="Paragrafoelenco"/>
        <w:numPr>
          <w:ilvl w:val="0"/>
          <w:numId w:val="16"/>
        </w:numPr>
        <w:spacing w:after="0" w:line="240" w:lineRule="auto"/>
        <w:jc w:val="both"/>
        <w:rPr>
          <w:sz w:val="24"/>
          <w:szCs w:val="24"/>
        </w:rPr>
      </w:pPr>
      <w:r>
        <w:rPr>
          <w:sz w:val="24"/>
          <w:szCs w:val="24"/>
        </w:rPr>
        <w:t xml:space="preserve">Si presentano cm diritti </w:t>
      </w:r>
      <w:proofErr w:type="gramStart"/>
      <w:r>
        <w:rPr>
          <w:sz w:val="24"/>
          <w:szCs w:val="24"/>
        </w:rPr>
        <w:t>ad</w:t>
      </w:r>
      <w:proofErr w:type="gramEnd"/>
      <w:r>
        <w:rPr>
          <w:sz w:val="24"/>
          <w:szCs w:val="24"/>
        </w:rPr>
        <w:t xml:space="preserve"> una prestazione personale, ossia ad un dato comportamento di un soggetto. </w:t>
      </w:r>
      <w:proofErr w:type="spellStart"/>
      <w:r>
        <w:rPr>
          <w:sz w:val="24"/>
          <w:szCs w:val="24"/>
        </w:rPr>
        <w:t>Qst</w:t>
      </w:r>
      <w:proofErr w:type="spellEnd"/>
      <w:r>
        <w:rPr>
          <w:sz w:val="24"/>
          <w:szCs w:val="24"/>
        </w:rPr>
        <w:t xml:space="preserve"> comportamento consiste in prestazioni i dare/consegnare/fare o non </w:t>
      </w:r>
      <w:proofErr w:type="gramStart"/>
      <w:r>
        <w:rPr>
          <w:sz w:val="24"/>
          <w:szCs w:val="24"/>
        </w:rPr>
        <w:t>fare</w:t>
      </w:r>
      <w:proofErr w:type="gramEnd"/>
      <w:r>
        <w:rPr>
          <w:sz w:val="24"/>
          <w:szCs w:val="24"/>
        </w:rPr>
        <w:t>.</w:t>
      </w:r>
    </w:p>
    <w:p w:rsidR="0034684D" w:rsidRDefault="0034684D" w:rsidP="0034684D">
      <w:pPr>
        <w:pStyle w:val="Paragrafoelenco"/>
        <w:numPr>
          <w:ilvl w:val="0"/>
          <w:numId w:val="16"/>
        </w:numPr>
        <w:spacing w:after="0" w:line="240" w:lineRule="auto"/>
        <w:jc w:val="both"/>
        <w:rPr>
          <w:sz w:val="24"/>
          <w:szCs w:val="24"/>
        </w:rPr>
      </w:pPr>
      <w:r>
        <w:rPr>
          <w:sz w:val="24"/>
          <w:szCs w:val="24"/>
        </w:rPr>
        <w:t xml:space="preserve">I diritti d’obbligazione sono relativi, spettano cioè </w:t>
      </w:r>
      <w:proofErr w:type="gramStart"/>
      <w:r>
        <w:rPr>
          <w:sz w:val="24"/>
          <w:szCs w:val="24"/>
        </w:rPr>
        <w:t>ad</w:t>
      </w:r>
      <w:proofErr w:type="gramEnd"/>
      <w:r>
        <w:rPr>
          <w:sz w:val="24"/>
          <w:szCs w:val="24"/>
        </w:rPr>
        <w:t xml:space="preserve"> 1 soggetto nei confronti di 1 o + soggetti determinati o determinabili.</w:t>
      </w:r>
    </w:p>
    <w:p w:rsidR="0034684D" w:rsidRDefault="0034684D" w:rsidP="0034684D">
      <w:pPr>
        <w:pStyle w:val="Paragrafoelenco"/>
        <w:numPr>
          <w:ilvl w:val="0"/>
          <w:numId w:val="16"/>
        </w:numPr>
        <w:spacing w:after="0" w:line="240" w:lineRule="auto"/>
        <w:jc w:val="both"/>
        <w:rPr>
          <w:sz w:val="24"/>
          <w:szCs w:val="24"/>
        </w:rPr>
      </w:pPr>
      <w:r>
        <w:rPr>
          <w:sz w:val="24"/>
          <w:szCs w:val="24"/>
        </w:rPr>
        <w:t>I diritti d’obbligazione fruiscono di una difesa relativa poiché il loro titolare può difenderli, con azione in giudizio, solo nei confronti dell’obbligato (mentre non può agire contro chi molesti il suo diritto).</w:t>
      </w:r>
    </w:p>
    <w:p w:rsidR="0034684D" w:rsidRDefault="0034684D" w:rsidP="0034684D">
      <w:pPr>
        <w:pStyle w:val="Paragrafoelenco"/>
        <w:numPr>
          <w:ilvl w:val="0"/>
          <w:numId w:val="16"/>
        </w:numPr>
        <w:spacing w:after="0" w:line="240" w:lineRule="auto"/>
        <w:jc w:val="both"/>
        <w:rPr>
          <w:sz w:val="24"/>
          <w:szCs w:val="24"/>
        </w:rPr>
      </w:pPr>
      <w:r>
        <w:rPr>
          <w:sz w:val="24"/>
          <w:szCs w:val="24"/>
        </w:rPr>
        <w:t xml:space="preserve">I diritti d’obbligazione si possono acquistare solo a titolo </w:t>
      </w:r>
      <w:proofErr w:type="gramStart"/>
      <w:r>
        <w:rPr>
          <w:sz w:val="24"/>
          <w:szCs w:val="24"/>
        </w:rPr>
        <w:t>derivato</w:t>
      </w:r>
      <w:proofErr w:type="gramEnd"/>
    </w:p>
    <w:p w:rsidR="0034684D" w:rsidRDefault="0034684D" w:rsidP="0034684D">
      <w:pPr>
        <w:spacing w:after="0" w:line="240" w:lineRule="auto"/>
        <w:jc w:val="center"/>
        <w:rPr>
          <w:sz w:val="24"/>
          <w:szCs w:val="24"/>
        </w:rPr>
      </w:pPr>
      <w:r>
        <w:rPr>
          <w:sz w:val="24"/>
          <w:szCs w:val="24"/>
        </w:rPr>
        <w:t>RAPPORTO OBBLIGATORIO</w:t>
      </w:r>
    </w:p>
    <w:p w:rsidR="0034684D" w:rsidRDefault="0034684D" w:rsidP="0034684D">
      <w:pPr>
        <w:spacing w:after="0" w:line="240" w:lineRule="auto"/>
        <w:jc w:val="both"/>
        <w:rPr>
          <w:sz w:val="24"/>
          <w:szCs w:val="24"/>
        </w:rPr>
      </w:pPr>
      <w:r>
        <w:rPr>
          <w:sz w:val="24"/>
          <w:szCs w:val="24"/>
        </w:rPr>
        <w:t xml:space="preserve">E’ un vincolo che lega un soggetto </w:t>
      </w:r>
      <w:proofErr w:type="gramStart"/>
      <w:r>
        <w:rPr>
          <w:sz w:val="24"/>
          <w:szCs w:val="24"/>
        </w:rPr>
        <w:t>ad</w:t>
      </w:r>
      <w:proofErr w:type="gramEnd"/>
      <w:r>
        <w:rPr>
          <w:sz w:val="24"/>
          <w:szCs w:val="24"/>
        </w:rPr>
        <w:t xml:space="preserve"> un altro soggetto per l’esecuzione di una data prestazione e possiamo distinguere:</w:t>
      </w:r>
    </w:p>
    <w:p w:rsidR="0034684D" w:rsidRDefault="0034684D" w:rsidP="0034684D">
      <w:pPr>
        <w:pStyle w:val="Paragrafoelenco"/>
        <w:numPr>
          <w:ilvl w:val="0"/>
          <w:numId w:val="17"/>
        </w:numPr>
        <w:spacing w:after="0" w:line="240" w:lineRule="auto"/>
        <w:jc w:val="both"/>
        <w:rPr>
          <w:sz w:val="24"/>
          <w:szCs w:val="24"/>
        </w:rPr>
      </w:pPr>
      <w:r w:rsidRPr="007B46FB">
        <w:rPr>
          <w:sz w:val="24"/>
          <w:szCs w:val="24"/>
          <w:u w:val="single"/>
        </w:rPr>
        <w:t>Un soggetto attivo dell’obbligazione</w:t>
      </w:r>
      <w:r>
        <w:rPr>
          <w:sz w:val="24"/>
          <w:szCs w:val="24"/>
        </w:rPr>
        <w:t xml:space="preserve">, detto creditore, </w:t>
      </w:r>
      <w:proofErr w:type="gramStart"/>
      <w:r>
        <w:rPr>
          <w:sz w:val="24"/>
          <w:szCs w:val="24"/>
        </w:rPr>
        <w:t>a cui</w:t>
      </w:r>
      <w:proofErr w:type="gramEnd"/>
      <w:r>
        <w:rPr>
          <w:sz w:val="24"/>
          <w:szCs w:val="24"/>
        </w:rPr>
        <w:t xml:space="preserve"> spetta il diritto d’esigere 1 data prestazione</w:t>
      </w:r>
    </w:p>
    <w:p w:rsidR="0034684D" w:rsidRDefault="0034684D" w:rsidP="0034684D">
      <w:pPr>
        <w:pStyle w:val="Paragrafoelenco"/>
        <w:numPr>
          <w:ilvl w:val="0"/>
          <w:numId w:val="17"/>
        </w:numPr>
        <w:spacing w:after="0" w:line="240" w:lineRule="auto"/>
        <w:jc w:val="both"/>
        <w:rPr>
          <w:sz w:val="24"/>
          <w:szCs w:val="24"/>
        </w:rPr>
      </w:pPr>
      <w:r w:rsidRPr="007B46FB">
        <w:rPr>
          <w:sz w:val="24"/>
          <w:szCs w:val="24"/>
          <w:u w:val="single"/>
        </w:rPr>
        <w:t>Un soggetto passivo d’obbligazione</w:t>
      </w:r>
      <w:r>
        <w:rPr>
          <w:sz w:val="24"/>
          <w:szCs w:val="24"/>
        </w:rPr>
        <w:t xml:space="preserve">, detto debitore, </w:t>
      </w:r>
      <w:proofErr w:type="spellStart"/>
      <w:r>
        <w:rPr>
          <w:sz w:val="24"/>
          <w:szCs w:val="24"/>
        </w:rPr>
        <w:t>ke</w:t>
      </w:r>
      <w:proofErr w:type="spellEnd"/>
      <w:r>
        <w:rPr>
          <w:sz w:val="24"/>
          <w:szCs w:val="24"/>
        </w:rPr>
        <w:t xml:space="preserve"> è tenuto </w:t>
      </w:r>
      <w:proofErr w:type="gramStart"/>
      <w:r>
        <w:rPr>
          <w:sz w:val="24"/>
          <w:szCs w:val="24"/>
        </w:rPr>
        <w:t>ad</w:t>
      </w:r>
      <w:proofErr w:type="gramEnd"/>
      <w:r>
        <w:rPr>
          <w:sz w:val="24"/>
          <w:szCs w:val="24"/>
        </w:rPr>
        <w:t xml:space="preserve"> eseguire la prestazione</w:t>
      </w:r>
    </w:p>
    <w:p w:rsidR="0034684D" w:rsidRDefault="0034684D" w:rsidP="0034684D">
      <w:pPr>
        <w:pStyle w:val="Paragrafoelenco"/>
        <w:numPr>
          <w:ilvl w:val="0"/>
          <w:numId w:val="17"/>
        </w:numPr>
        <w:spacing w:after="0" w:line="240" w:lineRule="auto"/>
        <w:jc w:val="both"/>
        <w:rPr>
          <w:sz w:val="24"/>
          <w:szCs w:val="24"/>
        </w:rPr>
      </w:pPr>
      <w:r w:rsidRPr="007B46FB">
        <w:rPr>
          <w:sz w:val="24"/>
          <w:szCs w:val="24"/>
          <w:u w:val="single"/>
        </w:rPr>
        <w:t>Un oggetto dell’obbligazione</w:t>
      </w:r>
      <w:r>
        <w:rPr>
          <w:sz w:val="24"/>
          <w:szCs w:val="24"/>
        </w:rPr>
        <w:t xml:space="preserve">, cioè, la prestazione dovuta </w:t>
      </w:r>
    </w:p>
    <w:p w:rsidR="0034684D" w:rsidRDefault="0034684D" w:rsidP="0034684D">
      <w:pPr>
        <w:spacing w:after="0" w:line="240" w:lineRule="auto"/>
        <w:jc w:val="both"/>
        <w:rPr>
          <w:sz w:val="24"/>
          <w:szCs w:val="24"/>
        </w:rPr>
      </w:pPr>
      <w:r>
        <w:rPr>
          <w:sz w:val="24"/>
          <w:szCs w:val="24"/>
        </w:rPr>
        <w:t xml:space="preserve">Possono esserci più debitori o più creditori e l’interesse del creditore, può anche non essere di natura patrimoniale </w:t>
      </w:r>
      <w:r w:rsidRPr="0034684D">
        <w:rPr>
          <w:sz w:val="20"/>
          <w:szCs w:val="20"/>
        </w:rPr>
        <w:t xml:space="preserve">(es. cinema paghiamo costo biglietto ma </w:t>
      </w:r>
      <w:proofErr w:type="spellStart"/>
      <w:r w:rsidRPr="0034684D">
        <w:rPr>
          <w:sz w:val="20"/>
          <w:szCs w:val="20"/>
        </w:rPr>
        <w:t>nn</w:t>
      </w:r>
      <w:proofErr w:type="spellEnd"/>
      <w:r w:rsidRPr="0034684D">
        <w:rPr>
          <w:sz w:val="20"/>
          <w:szCs w:val="20"/>
        </w:rPr>
        <w:t xml:space="preserve"> riceviamo denaro bensì vediamo film-prestazione svago/culturale</w:t>
      </w:r>
      <w:proofErr w:type="gramStart"/>
      <w:r w:rsidRPr="0034684D">
        <w:rPr>
          <w:sz w:val="20"/>
          <w:szCs w:val="20"/>
        </w:rPr>
        <w:t>)</w:t>
      </w:r>
      <w:proofErr w:type="gramEnd"/>
    </w:p>
    <w:p w:rsidR="0034684D" w:rsidRDefault="0034684D" w:rsidP="0034684D">
      <w:pPr>
        <w:spacing w:after="0" w:line="240" w:lineRule="auto"/>
        <w:jc w:val="both"/>
        <w:rPr>
          <w:sz w:val="24"/>
          <w:szCs w:val="24"/>
        </w:rPr>
      </w:pPr>
      <w:r>
        <w:rPr>
          <w:sz w:val="24"/>
          <w:szCs w:val="24"/>
        </w:rPr>
        <w:t xml:space="preserve">L’oggetto dell’obbligazione deve avere carattere patrimoniale ossia </w:t>
      </w:r>
      <w:proofErr w:type="gramStart"/>
      <w:r>
        <w:rPr>
          <w:sz w:val="24"/>
          <w:szCs w:val="24"/>
        </w:rPr>
        <w:t>dev’</w:t>
      </w:r>
      <w:proofErr w:type="gramEnd"/>
      <w:r>
        <w:rPr>
          <w:sz w:val="24"/>
          <w:szCs w:val="24"/>
        </w:rPr>
        <w:t>esser suscettibile di valutazione economica.</w:t>
      </w:r>
    </w:p>
    <w:p w:rsidR="0034684D" w:rsidRDefault="0034684D" w:rsidP="0034684D">
      <w:pPr>
        <w:spacing w:after="0" w:line="240" w:lineRule="auto"/>
        <w:jc w:val="both"/>
        <w:rPr>
          <w:sz w:val="24"/>
          <w:szCs w:val="24"/>
        </w:rPr>
      </w:pPr>
      <w:r w:rsidRPr="00014130">
        <w:rPr>
          <w:sz w:val="24"/>
          <w:szCs w:val="24"/>
          <w:u w:val="single"/>
        </w:rPr>
        <w:t>Ogni prestazione d’obbligo può esser classificata in</w:t>
      </w:r>
      <w:r>
        <w:rPr>
          <w:sz w:val="24"/>
          <w:szCs w:val="24"/>
        </w:rPr>
        <w:t>:</w:t>
      </w:r>
    </w:p>
    <w:p w:rsidR="0034684D" w:rsidRDefault="0034684D" w:rsidP="0034684D">
      <w:pPr>
        <w:pStyle w:val="Paragrafoelenco"/>
        <w:numPr>
          <w:ilvl w:val="0"/>
          <w:numId w:val="18"/>
        </w:numPr>
        <w:spacing w:after="0" w:line="240" w:lineRule="auto"/>
        <w:jc w:val="both"/>
        <w:rPr>
          <w:sz w:val="24"/>
          <w:szCs w:val="24"/>
        </w:rPr>
      </w:pPr>
      <w:r w:rsidRPr="00014130">
        <w:rPr>
          <w:i/>
          <w:sz w:val="24"/>
          <w:szCs w:val="24"/>
        </w:rPr>
        <w:t>Una prestazione di dare o consegnare</w:t>
      </w:r>
      <w:r>
        <w:rPr>
          <w:sz w:val="24"/>
          <w:szCs w:val="24"/>
        </w:rPr>
        <w:t xml:space="preserve"> </w:t>
      </w:r>
      <w:r w:rsidRPr="007B46FB">
        <w:rPr>
          <w:sz w:val="24"/>
          <w:szCs w:val="24"/>
        </w:rPr>
        <w:sym w:font="Wingdings" w:char="F0E0"/>
      </w:r>
      <w:r>
        <w:rPr>
          <w:sz w:val="24"/>
          <w:szCs w:val="24"/>
        </w:rPr>
        <w:t xml:space="preserve"> può consistere nel pagamento di </w:t>
      </w:r>
      <w:proofErr w:type="gramStart"/>
      <w:r>
        <w:rPr>
          <w:sz w:val="24"/>
          <w:szCs w:val="24"/>
        </w:rPr>
        <w:t>1</w:t>
      </w:r>
      <w:proofErr w:type="gramEnd"/>
      <w:r>
        <w:rPr>
          <w:sz w:val="24"/>
          <w:szCs w:val="24"/>
        </w:rPr>
        <w:t xml:space="preserve"> somma denaro o nella consegna di un bene. </w:t>
      </w:r>
    </w:p>
    <w:p w:rsidR="0034684D" w:rsidRDefault="0034684D" w:rsidP="0034684D">
      <w:pPr>
        <w:pStyle w:val="Paragrafoelenco"/>
        <w:numPr>
          <w:ilvl w:val="0"/>
          <w:numId w:val="18"/>
        </w:numPr>
        <w:spacing w:after="0" w:line="240" w:lineRule="auto"/>
        <w:jc w:val="both"/>
        <w:rPr>
          <w:sz w:val="24"/>
          <w:szCs w:val="24"/>
        </w:rPr>
      </w:pPr>
      <w:r w:rsidRPr="00014130">
        <w:rPr>
          <w:i/>
          <w:sz w:val="24"/>
          <w:szCs w:val="24"/>
        </w:rPr>
        <w:t>Una prestazione di fare</w:t>
      </w:r>
      <w:r>
        <w:rPr>
          <w:sz w:val="24"/>
          <w:szCs w:val="24"/>
        </w:rPr>
        <w:t xml:space="preserve"> </w:t>
      </w:r>
      <w:r w:rsidRPr="007B46FB">
        <w:rPr>
          <w:sz w:val="24"/>
          <w:szCs w:val="24"/>
        </w:rPr>
        <w:sym w:font="Wingdings" w:char="F0E0"/>
      </w:r>
      <w:r>
        <w:rPr>
          <w:sz w:val="24"/>
          <w:szCs w:val="24"/>
        </w:rPr>
        <w:t xml:space="preserve"> può dar luogo </w:t>
      </w:r>
      <w:proofErr w:type="gramStart"/>
      <w:r>
        <w:rPr>
          <w:sz w:val="24"/>
          <w:szCs w:val="24"/>
        </w:rPr>
        <w:t>ad</w:t>
      </w:r>
      <w:proofErr w:type="gramEnd"/>
      <w:r>
        <w:rPr>
          <w:sz w:val="24"/>
          <w:szCs w:val="24"/>
        </w:rPr>
        <w:t xml:space="preserve"> obbligazioni di mezzi (deve svolgere una determinata attività senza garantire il risultato) oppure ad obbligazioni di risultato (il debitore è obbligato, verso il creditore, a realizzare anche un preciso risultato).</w:t>
      </w:r>
    </w:p>
    <w:p w:rsidR="0034684D" w:rsidRDefault="0034684D" w:rsidP="0034684D">
      <w:pPr>
        <w:pStyle w:val="Paragrafoelenco"/>
        <w:numPr>
          <w:ilvl w:val="0"/>
          <w:numId w:val="18"/>
        </w:numPr>
        <w:spacing w:after="0" w:line="240" w:lineRule="auto"/>
        <w:jc w:val="both"/>
        <w:rPr>
          <w:sz w:val="24"/>
          <w:szCs w:val="24"/>
        </w:rPr>
      </w:pPr>
      <w:r w:rsidRPr="00014130">
        <w:rPr>
          <w:i/>
          <w:sz w:val="24"/>
          <w:szCs w:val="24"/>
        </w:rPr>
        <w:t>Una prestazione di non fare</w:t>
      </w:r>
      <w:r>
        <w:rPr>
          <w:sz w:val="24"/>
          <w:szCs w:val="24"/>
        </w:rPr>
        <w:t xml:space="preserve"> </w:t>
      </w:r>
      <w:r w:rsidRPr="007B46FB">
        <w:rPr>
          <w:sz w:val="24"/>
          <w:szCs w:val="24"/>
        </w:rPr>
        <w:sym w:font="Wingdings" w:char="F0E0"/>
      </w:r>
      <w:r>
        <w:rPr>
          <w:sz w:val="24"/>
          <w:szCs w:val="24"/>
        </w:rPr>
        <w:t xml:space="preserve"> richiede al debitore di astenersi dal fare un’</w:t>
      </w:r>
      <w:proofErr w:type="gramStart"/>
      <w:r>
        <w:rPr>
          <w:sz w:val="24"/>
          <w:szCs w:val="24"/>
        </w:rPr>
        <w:t>attività</w:t>
      </w:r>
      <w:proofErr w:type="gramEnd"/>
      <w:r>
        <w:rPr>
          <w:sz w:val="24"/>
          <w:szCs w:val="24"/>
        </w:rPr>
        <w:t xml:space="preserve"> </w:t>
      </w:r>
    </w:p>
    <w:p w:rsidR="0034684D" w:rsidRDefault="0034684D" w:rsidP="0034684D">
      <w:pPr>
        <w:pStyle w:val="Paragrafoelenco"/>
        <w:numPr>
          <w:ilvl w:val="0"/>
          <w:numId w:val="18"/>
        </w:numPr>
        <w:spacing w:after="0" w:line="240" w:lineRule="auto"/>
        <w:jc w:val="both"/>
        <w:rPr>
          <w:sz w:val="24"/>
          <w:szCs w:val="24"/>
        </w:rPr>
      </w:pPr>
      <w:r w:rsidRPr="00014130">
        <w:rPr>
          <w:i/>
          <w:sz w:val="24"/>
          <w:szCs w:val="24"/>
        </w:rPr>
        <w:t>La prestazione di contrattare</w:t>
      </w:r>
      <w:r>
        <w:rPr>
          <w:sz w:val="24"/>
          <w:szCs w:val="24"/>
        </w:rPr>
        <w:t xml:space="preserve"> </w:t>
      </w:r>
      <w:r w:rsidRPr="00014130">
        <w:rPr>
          <w:sz w:val="24"/>
          <w:szCs w:val="24"/>
        </w:rPr>
        <w:sym w:font="Wingdings" w:char="F0E0"/>
      </w:r>
      <w:r>
        <w:rPr>
          <w:sz w:val="24"/>
          <w:szCs w:val="24"/>
        </w:rPr>
        <w:t xml:space="preserve"> consiste nel </w:t>
      </w:r>
      <w:proofErr w:type="gramStart"/>
      <w:r>
        <w:rPr>
          <w:sz w:val="24"/>
          <w:szCs w:val="24"/>
        </w:rPr>
        <w:t>concludere</w:t>
      </w:r>
      <w:proofErr w:type="gramEnd"/>
      <w:r>
        <w:rPr>
          <w:sz w:val="24"/>
          <w:szCs w:val="24"/>
        </w:rPr>
        <w:t xml:space="preserve"> un futuro contratto/accordo</w:t>
      </w:r>
    </w:p>
    <w:p w:rsidR="0034684D" w:rsidRDefault="0034684D" w:rsidP="0034684D">
      <w:pPr>
        <w:pStyle w:val="Paragrafoelenco"/>
        <w:numPr>
          <w:ilvl w:val="0"/>
          <w:numId w:val="18"/>
        </w:numPr>
        <w:spacing w:after="0" w:line="240" w:lineRule="auto"/>
        <w:jc w:val="both"/>
        <w:rPr>
          <w:sz w:val="24"/>
          <w:szCs w:val="24"/>
        </w:rPr>
      </w:pPr>
      <w:r w:rsidRPr="00014130">
        <w:rPr>
          <w:i/>
          <w:sz w:val="24"/>
          <w:szCs w:val="24"/>
        </w:rPr>
        <w:t>La prestazione di garanzia</w:t>
      </w:r>
      <w:r>
        <w:rPr>
          <w:sz w:val="24"/>
          <w:szCs w:val="24"/>
        </w:rPr>
        <w:t xml:space="preserve"> </w:t>
      </w:r>
      <w:r w:rsidRPr="00014130">
        <w:rPr>
          <w:sz w:val="24"/>
          <w:szCs w:val="24"/>
        </w:rPr>
        <w:sym w:font="Wingdings" w:char="F0E0"/>
      </w:r>
      <w:r>
        <w:rPr>
          <w:sz w:val="24"/>
          <w:szCs w:val="24"/>
        </w:rPr>
        <w:t xml:space="preserve"> vi è, come base </w:t>
      </w:r>
      <w:proofErr w:type="gramStart"/>
      <w:r>
        <w:rPr>
          <w:sz w:val="24"/>
          <w:szCs w:val="24"/>
        </w:rPr>
        <w:t>di fondo</w:t>
      </w:r>
      <w:proofErr w:type="gramEnd"/>
      <w:r>
        <w:rPr>
          <w:sz w:val="24"/>
          <w:szCs w:val="24"/>
        </w:rPr>
        <w:t>, una promessa</w:t>
      </w:r>
    </w:p>
    <w:p w:rsidR="0034684D" w:rsidRDefault="0034684D" w:rsidP="0034684D">
      <w:pPr>
        <w:spacing w:after="0" w:line="240" w:lineRule="auto"/>
        <w:jc w:val="center"/>
        <w:rPr>
          <w:sz w:val="24"/>
          <w:szCs w:val="24"/>
        </w:rPr>
      </w:pPr>
      <w:r>
        <w:rPr>
          <w:sz w:val="24"/>
          <w:szCs w:val="24"/>
        </w:rPr>
        <w:t>OBBLIGAZIONI CON PLURALITA’ DI SOGGETTI O OGGETTI</w:t>
      </w:r>
    </w:p>
    <w:p w:rsidR="0034684D" w:rsidRDefault="0034684D" w:rsidP="0034684D">
      <w:pPr>
        <w:spacing w:after="0" w:line="240" w:lineRule="auto"/>
        <w:jc w:val="both"/>
        <w:rPr>
          <w:sz w:val="24"/>
          <w:szCs w:val="24"/>
        </w:rPr>
      </w:pPr>
      <w:r>
        <w:rPr>
          <w:sz w:val="24"/>
          <w:szCs w:val="24"/>
        </w:rPr>
        <w:t xml:space="preserve">Se vi sono più creditori di uno stesso </w:t>
      </w:r>
      <w:proofErr w:type="gramStart"/>
      <w:r>
        <w:rPr>
          <w:sz w:val="24"/>
          <w:szCs w:val="24"/>
        </w:rPr>
        <w:t>debitore</w:t>
      </w:r>
      <w:proofErr w:type="gramEnd"/>
      <w:r>
        <w:rPr>
          <w:sz w:val="24"/>
          <w:szCs w:val="24"/>
        </w:rPr>
        <w:t xml:space="preserve"> si dice </w:t>
      </w:r>
      <w:r w:rsidRPr="009A5FAB">
        <w:rPr>
          <w:sz w:val="24"/>
          <w:szCs w:val="24"/>
          <w:u w:val="single"/>
        </w:rPr>
        <w:t>obbligazione solidale</w:t>
      </w:r>
      <w:r>
        <w:rPr>
          <w:sz w:val="24"/>
          <w:szCs w:val="24"/>
        </w:rPr>
        <w:t xml:space="preserve"> mentre se vi sono più debitori di uno stesso creditori si dice </w:t>
      </w:r>
      <w:r w:rsidRPr="009A5FAB">
        <w:rPr>
          <w:sz w:val="24"/>
          <w:szCs w:val="24"/>
          <w:u w:val="single"/>
        </w:rPr>
        <w:t>obbligazione parziale</w:t>
      </w:r>
      <w:r>
        <w:rPr>
          <w:sz w:val="24"/>
          <w:szCs w:val="24"/>
        </w:rPr>
        <w:t>.</w:t>
      </w:r>
    </w:p>
    <w:p w:rsidR="0034684D" w:rsidRPr="0034684D" w:rsidRDefault="0034684D" w:rsidP="0034684D">
      <w:pPr>
        <w:spacing w:after="0" w:line="240" w:lineRule="auto"/>
        <w:jc w:val="both"/>
        <w:rPr>
          <w:sz w:val="16"/>
          <w:szCs w:val="16"/>
        </w:rPr>
      </w:pPr>
    </w:p>
    <w:p w:rsidR="0034684D" w:rsidRDefault="0034684D" w:rsidP="0034684D">
      <w:pPr>
        <w:spacing w:after="0" w:line="240" w:lineRule="auto"/>
        <w:jc w:val="both"/>
        <w:rPr>
          <w:sz w:val="24"/>
          <w:szCs w:val="24"/>
        </w:rPr>
      </w:pPr>
      <w:r>
        <w:rPr>
          <w:sz w:val="24"/>
          <w:szCs w:val="24"/>
        </w:rPr>
        <w:t xml:space="preserve">Le </w:t>
      </w:r>
      <w:r w:rsidRPr="0034684D">
        <w:rPr>
          <w:b/>
          <w:sz w:val="24"/>
          <w:szCs w:val="24"/>
          <w:u w:val="single"/>
        </w:rPr>
        <w:t>fonti di obbligazioni</w:t>
      </w:r>
      <w:r>
        <w:rPr>
          <w:sz w:val="24"/>
          <w:szCs w:val="24"/>
        </w:rPr>
        <w:t xml:space="preserve"> sono il contratto (</w:t>
      </w:r>
      <w:proofErr w:type="gramStart"/>
      <w:r>
        <w:rPr>
          <w:sz w:val="24"/>
          <w:szCs w:val="24"/>
        </w:rPr>
        <w:t>fonte</w:t>
      </w:r>
      <w:proofErr w:type="gramEnd"/>
      <w:r>
        <w:rPr>
          <w:sz w:val="24"/>
          <w:szCs w:val="24"/>
        </w:rPr>
        <w:t xml:space="preserve"> volontaria), il fatto illecito (fonte non volontaria) e altri atti o fatti idonei a produrne conformemente all’ordinamento giuridico (fonti volontarie e non volontarie).</w:t>
      </w:r>
    </w:p>
    <w:p w:rsidR="0034684D" w:rsidRDefault="0034684D" w:rsidP="0034684D">
      <w:pPr>
        <w:spacing w:after="0" w:line="240" w:lineRule="auto"/>
        <w:jc w:val="center"/>
        <w:rPr>
          <w:b/>
          <w:color w:val="FF0000"/>
          <w:sz w:val="24"/>
          <w:szCs w:val="24"/>
        </w:rPr>
      </w:pPr>
    </w:p>
    <w:p w:rsidR="0034684D" w:rsidRDefault="0034684D" w:rsidP="0034684D">
      <w:pPr>
        <w:spacing w:after="0" w:line="240" w:lineRule="auto"/>
        <w:jc w:val="center"/>
        <w:rPr>
          <w:b/>
          <w:color w:val="FF0000"/>
          <w:sz w:val="24"/>
          <w:szCs w:val="24"/>
        </w:rPr>
      </w:pPr>
      <w:r w:rsidRPr="00C452FC">
        <w:rPr>
          <w:b/>
          <w:color w:val="FF0000"/>
          <w:sz w:val="24"/>
          <w:szCs w:val="24"/>
        </w:rPr>
        <w:t>Capitolo ventesimo</w:t>
      </w:r>
      <w:proofErr w:type="gramStart"/>
      <w:r w:rsidRPr="00C452FC">
        <w:rPr>
          <w:b/>
          <w:color w:val="FF0000"/>
          <w:sz w:val="24"/>
          <w:szCs w:val="24"/>
        </w:rPr>
        <w:t xml:space="preserve">  </w:t>
      </w:r>
      <w:proofErr w:type="gramEnd"/>
      <w:r w:rsidRPr="00C452FC">
        <w:rPr>
          <w:b/>
          <w:color w:val="FF0000"/>
          <w:sz w:val="24"/>
          <w:szCs w:val="24"/>
        </w:rPr>
        <w:t>-  ALTRI ATTI O FATTI FONTE DI OBBLIGAZIONI</w:t>
      </w:r>
    </w:p>
    <w:p w:rsidR="0034684D" w:rsidRDefault="0034684D" w:rsidP="0034684D">
      <w:pPr>
        <w:spacing w:after="0" w:line="240" w:lineRule="auto"/>
        <w:rPr>
          <w:b/>
          <w:sz w:val="24"/>
          <w:szCs w:val="24"/>
        </w:rPr>
      </w:pPr>
      <w:r>
        <w:rPr>
          <w:b/>
          <w:sz w:val="24"/>
          <w:szCs w:val="24"/>
        </w:rPr>
        <w:t>ALTRI ATTI: LE PROESSE UNILATERALI</w:t>
      </w:r>
    </w:p>
    <w:p w:rsidR="0034684D" w:rsidRPr="005519D7" w:rsidRDefault="0034684D" w:rsidP="0034684D">
      <w:pPr>
        <w:spacing w:after="0" w:line="240" w:lineRule="auto"/>
        <w:jc w:val="both"/>
        <w:rPr>
          <w:sz w:val="14"/>
          <w:szCs w:val="14"/>
        </w:rPr>
      </w:pPr>
      <w:r w:rsidRPr="005519D7">
        <w:rPr>
          <w:sz w:val="14"/>
          <w:szCs w:val="14"/>
        </w:rPr>
        <w:t xml:space="preserve">Oltre che da contratto e da fatto illecito, le obbligazioni derivano da “ogni altro atto o fatto idoneo a produrle conformemente all’ordinamento giuridico”. </w:t>
      </w:r>
    </w:p>
    <w:p w:rsidR="0034684D" w:rsidRDefault="0034684D" w:rsidP="0034684D">
      <w:pPr>
        <w:spacing w:after="0" w:line="240" w:lineRule="auto"/>
        <w:jc w:val="both"/>
        <w:rPr>
          <w:sz w:val="24"/>
          <w:szCs w:val="24"/>
        </w:rPr>
      </w:pPr>
      <w:r w:rsidRPr="00B02AA5">
        <w:rPr>
          <w:sz w:val="24"/>
          <w:szCs w:val="24"/>
          <w:u w:val="single"/>
        </w:rPr>
        <w:t xml:space="preserve">Gli atti che producono obbligazioni </w:t>
      </w:r>
      <w:r w:rsidR="00B02AA5" w:rsidRPr="00B02AA5">
        <w:rPr>
          <w:sz w:val="24"/>
          <w:szCs w:val="24"/>
          <w:u w:val="single"/>
        </w:rPr>
        <w:t xml:space="preserve">sorgono </w:t>
      </w:r>
      <w:r w:rsidRPr="00B02AA5">
        <w:rPr>
          <w:sz w:val="24"/>
          <w:szCs w:val="24"/>
          <w:u w:val="single"/>
        </w:rPr>
        <w:t>per effetto di una dichiarazione di volontà</w:t>
      </w:r>
      <w:r w:rsidR="005A70E4" w:rsidRPr="00B02AA5">
        <w:rPr>
          <w:sz w:val="24"/>
          <w:szCs w:val="24"/>
        </w:rPr>
        <w:t xml:space="preserve">: </w:t>
      </w:r>
      <w:r w:rsidR="005A70E4">
        <w:rPr>
          <w:sz w:val="24"/>
          <w:szCs w:val="24"/>
        </w:rPr>
        <w:t>si</w:t>
      </w:r>
      <w:r>
        <w:rPr>
          <w:sz w:val="24"/>
          <w:szCs w:val="24"/>
        </w:rPr>
        <w:t xml:space="preserve"> collocano all’interno della categoria degli atti unilaterali con contenuto patrimoniale</w:t>
      </w:r>
      <w:r w:rsidR="005A70E4">
        <w:rPr>
          <w:sz w:val="24"/>
          <w:szCs w:val="24"/>
        </w:rPr>
        <w:t xml:space="preserve"> e</w:t>
      </w:r>
      <w:r>
        <w:rPr>
          <w:sz w:val="24"/>
          <w:szCs w:val="24"/>
        </w:rPr>
        <w:t xml:space="preserve"> possono essere atti produttivi di effetti reali oppure </w:t>
      </w:r>
      <w:proofErr w:type="gramStart"/>
      <w:r>
        <w:rPr>
          <w:sz w:val="24"/>
          <w:szCs w:val="24"/>
        </w:rPr>
        <w:t>atti</w:t>
      </w:r>
      <w:proofErr w:type="gramEnd"/>
      <w:r>
        <w:rPr>
          <w:sz w:val="24"/>
          <w:szCs w:val="24"/>
        </w:rPr>
        <w:t xml:space="preserve"> produttivi di effetti obbligatori (dette promesse unilaterali). </w:t>
      </w:r>
    </w:p>
    <w:p w:rsidR="0034684D" w:rsidRDefault="0034684D" w:rsidP="00B0740F">
      <w:pPr>
        <w:spacing w:after="0" w:line="240" w:lineRule="auto"/>
        <w:jc w:val="both"/>
        <w:rPr>
          <w:sz w:val="24"/>
          <w:szCs w:val="24"/>
        </w:rPr>
      </w:pPr>
      <w:r w:rsidRPr="005A70E4">
        <w:rPr>
          <w:b/>
          <w:sz w:val="24"/>
          <w:szCs w:val="24"/>
        </w:rPr>
        <w:t>Promesse unilaterali</w:t>
      </w:r>
      <w:r>
        <w:rPr>
          <w:sz w:val="24"/>
          <w:szCs w:val="24"/>
        </w:rPr>
        <w:t xml:space="preserve"> = un soggetto, detto promittente, </w:t>
      </w:r>
      <w:proofErr w:type="gramStart"/>
      <w:r>
        <w:rPr>
          <w:sz w:val="24"/>
          <w:szCs w:val="24"/>
        </w:rPr>
        <w:t>è</w:t>
      </w:r>
      <w:proofErr w:type="gramEnd"/>
      <w:r>
        <w:rPr>
          <w:sz w:val="24"/>
          <w:szCs w:val="24"/>
        </w:rPr>
        <w:t xml:space="preserve"> obbligato ad eseguire una data prestazione per il solo fatto di averla unilateralmente promessa, indipendentemente dall’accettazione del soggetto a cui verrà eseguita. Le promesse unilaterali sono rette dal principio di tipicità cioè producono effetti solo nei casi ammessi dalla legge.</w:t>
      </w:r>
    </w:p>
    <w:p w:rsidR="0034684D" w:rsidRDefault="0034684D" w:rsidP="0034684D">
      <w:pPr>
        <w:spacing w:after="0" w:line="240" w:lineRule="auto"/>
        <w:jc w:val="both"/>
        <w:rPr>
          <w:sz w:val="24"/>
          <w:szCs w:val="24"/>
        </w:rPr>
      </w:pPr>
      <w:r>
        <w:rPr>
          <w:sz w:val="24"/>
          <w:szCs w:val="24"/>
        </w:rPr>
        <w:t xml:space="preserve">Altra fonte d’obbligazione è la </w:t>
      </w:r>
      <w:r w:rsidRPr="005A70E4">
        <w:rPr>
          <w:b/>
          <w:sz w:val="24"/>
          <w:szCs w:val="24"/>
        </w:rPr>
        <w:t>promessa al pubblico</w:t>
      </w:r>
      <w:r>
        <w:rPr>
          <w:sz w:val="24"/>
          <w:szCs w:val="24"/>
        </w:rPr>
        <w:t xml:space="preserve">: cioè la dichiarazione di chi, rivolgendosi al pubblico, promette una prestazione a chi si trova in una data situazione o compie una data azione; il promittente è vincolato dalla sua dichiarazione non appena questa </w:t>
      </w:r>
      <w:proofErr w:type="gramStart"/>
      <w:r>
        <w:rPr>
          <w:sz w:val="24"/>
          <w:szCs w:val="24"/>
        </w:rPr>
        <w:t>viene</w:t>
      </w:r>
      <w:proofErr w:type="gramEnd"/>
      <w:r>
        <w:rPr>
          <w:sz w:val="24"/>
          <w:szCs w:val="24"/>
        </w:rPr>
        <w:t xml:space="preserve"> resa pubblica.</w:t>
      </w:r>
    </w:p>
    <w:p w:rsidR="0034684D" w:rsidRPr="00F05FA3" w:rsidRDefault="0034684D" w:rsidP="0034684D">
      <w:pPr>
        <w:spacing w:after="0" w:line="240" w:lineRule="auto"/>
        <w:jc w:val="both"/>
        <w:rPr>
          <w:sz w:val="24"/>
          <w:szCs w:val="24"/>
        </w:rPr>
      </w:pPr>
    </w:p>
    <w:p w:rsidR="0034684D" w:rsidRDefault="0034684D" w:rsidP="0034684D">
      <w:pPr>
        <w:spacing w:after="0" w:line="240" w:lineRule="auto"/>
        <w:rPr>
          <w:b/>
          <w:sz w:val="24"/>
          <w:szCs w:val="24"/>
        </w:rPr>
      </w:pPr>
      <w:r>
        <w:rPr>
          <w:b/>
          <w:sz w:val="24"/>
          <w:szCs w:val="24"/>
        </w:rPr>
        <w:lastRenderedPageBreak/>
        <w:t>ALTRI FATTI: LA GESTIONE DI AFFARI ALTRUI</w:t>
      </w:r>
    </w:p>
    <w:p w:rsidR="0034684D" w:rsidRDefault="0034684D" w:rsidP="0034684D">
      <w:pPr>
        <w:spacing w:after="0" w:line="240" w:lineRule="auto"/>
        <w:rPr>
          <w:sz w:val="24"/>
          <w:szCs w:val="24"/>
        </w:rPr>
      </w:pPr>
      <w:r w:rsidRPr="00B02AA5">
        <w:rPr>
          <w:sz w:val="24"/>
          <w:szCs w:val="24"/>
          <w:u w:val="single"/>
        </w:rPr>
        <w:t xml:space="preserve">I fatti che producono obbligazioni </w:t>
      </w:r>
      <w:r w:rsidR="00B02AA5" w:rsidRPr="00B02AA5">
        <w:rPr>
          <w:sz w:val="24"/>
          <w:szCs w:val="24"/>
          <w:u w:val="single"/>
        </w:rPr>
        <w:t>sorgono</w:t>
      </w:r>
      <w:r w:rsidRPr="00B02AA5">
        <w:rPr>
          <w:sz w:val="24"/>
          <w:szCs w:val="24"/>
          <w:u w:val="single"/>
        </w:rPr>
        <w:t xml:space="preserve"> indipendentemente dalla volontà dell’obbligato</w:t>
      </w:r>
      <w:r>
        <w:rPr>
          <w:sz w:val="24"/>
          <w:szCs w:val="24"/>
        </w:rPr>
        <w:t xml:space="preserve">. </w:t>
      </w:r>
    </w:p>
    <w:p w:rsidR="0034684D" w:rsidRDefault="0034684D" w:rsidP="003A6AC5">
      <w:pPr>
        <w:spacing w:after="0" w:line="240" w:lineRule="auto"/>
        <w:jc w:val="both"/>
        <w:rPr>
          <w:sz w:val="24"/>
          <w:szCs w:val="24"/>
        </w:rPr>
      </w:pPr>
      <w:r w:rsidRPr="00B02AA5">
        <w:rPr>
          <w:b/>
          <w:sz w:val="24"/>
          <w:szCs w:val="24"/>
        </w:rPr>
        <w:t>La gestione di affari altrui</w:t>
      </w:r>
      <w:r>
        <w:rPr>
          <w:sz w:val="24"/>
          <w:szCs w:val="24"/>
        </w:rPr>
        <w:t xml:space="preserve"> è il caso di chi si comporta come mandatario altrui senza aver ricevuto alcun mandato; può accadere in assenza dell’interessato </w:t>
      </w:r>
      <w:proofErr w:type="gramStart"/>
      <w:r>
        <w:rPr>
          <w:sz w:val="24"/>
          <w:szCs w:val="24"/>
        </w:rPr>
        <w:t>ed</w:t>
      </w:r>
      <w:proofErr w:type="gramEnd"/>
      <w:r>
        <w:rPr>
          <w:sz w:val="24"/>
          <w:szCs w:val="24"/>
        </w:rPr>
        <w:t xml:space="preserve"> altri si preoccupano di curare i suoi interessi. Da tutto questo derivano </w:t>
      </w:r>
      <w:proofErr w:type="gramStart"/>
      <w:r>
        <w:rPr>
          <w:sz w:val="24"/>
          <w:szCs w:val="24"/>
        </w:rPr>
        <w:t>2</w:t>
      </w:r>
      <w:proofErr w:type="gramEnd"/>
      <w:r>
        <w:rPr>
          <w:sz w:val="24"/>
          <w:szCs w:val="24"/>
        </w:rPr>
        <w:t xml:space="preserve"> obbligazioni:</w:t>
      </w:r>
    </w:p>
    <w:p w:rsidR="0034684D" w:rsidRPr="00B02AA5" w:rsidRDefault="0034684D" w:rsidP="0034684D">
      <w:pPr>
        <w:pStyle w:val="Paragrafoelenco"/>
        <w:numPr>
          <w:ilvl w:val="0"/>
          <w:numId w:val="5"/>
        </w:numPr>
        <w:spacing w:after="0" w:line="240" w:lineRule="auto"/>
        <w:jc w:val="both"/>
        <w:rPr>
          <w:sz w:val="20"/>
          <w:szCs w:val="20"/>
        </w:rPr>
      </w:pPr>
      <w:r w:rsidRPr="00B02AA5">
        <w:rPr>
          <w:sz w:val="20"/>
          <w:szCs w:val="20"/>
        </w:rPr>
        <w:t xml:space="preserve">Il gestore è tenuto a continuare la gestione dell’affare altrui secondo le norme del mandato, fino a quando l’interessato non sia in grado di provvedere da </w:t>
      </w:r>
      <w:proofErr w:type="gramStart"/>
      <w:r w:rsidRPr="00B02AA5">
        <w:rPr>
          <w:sz w:val="20"/>
          <w:szCs w:val="20"/>
        </w:rPr>
        <w:t>solo</w:t>
      </w:r>
      <w:proofErr w:type="gramEnd"/>
    </w:p>
    <w:p w:rsidR="0034684D" w:rsidRPr="00B02AA5" w:rsidRDefault="0034684D" w:rsidP="0034684D">
      <w:pPr>
        <w:pStyle w:val="Paragrafoelenco"/>
        <w:numPr>
          <w:ilvl w:val="0"/>
          <w:numId w:val="5"/>
        </w:numPr>
        <w:spacing w:after="0" w:line="240" w:lineRule="auto"/>
        <w:jc w:val="both"/>
        <w:rPr>
          <w:sz w:val="20"/>
          <w:szCs w:val="20"/>
        </w:rPr>
      </w:pPr>
      <w:r w:rsidRPr="00B02AA5">
        <w:rPr>
          <w:sz w:val="20"/>
          <w:szCs w:val="20"/>
        </w:rPr>
        <w:t>L’interessato è tenuto ad adempiere le obbligazioni che il gestore ha assunto in suo nome e a rimborsargli le spese affrontate.</w:t>
      </w:r>
    </w:p>
    <w:p w:rsidR="0034684D" w:rsidRDefault="0034684D" w:rsidP="0034684D">
      <w:pPr>
        <w:spacing w:after="0" w:line="240" w:lineRule="auto"/>
        <w:jc w:val="both"/>
        <w:rPr>
          <w:sz w:val="24"/>
          <w:szCs w:val="24"/>
        </w:rPr>
      </w:pPr>
      <w:r>
        <w:rPr>
          <w:sz w:val="24"/>
          <w:szCs w:val="24"/>
        </w:rPr>
        <w:t>E’ sufficiente che la gestione sia stata “utilmente iniziata” perc</w:t>
      </w:r>
      <w:r w:rsidR="003A6AC5">
        <w:rPr>
          <w:sz w:val="24"/>
          <w:szCs w:val="24"/>
        </w:rPr>
        <w:t>hé sorgano queste obbligazioni.</w:t>
      </w:r>
    </w:p>
    <w:p w:rsidR="0034684D" w:rsidRPr="00B76D32" w:rsidRDefault="0034684D" w:rsidP="0034684D">
      <w:pPr>
        <w:spacing w:after="0" w:line="240" w:lineRule="auto"/>
        <w:jc w:val="both"/>
        <w:rPr>
          <w:sz w:val="16"/>
          <w:szCs w:val="16"/>
        </w:rPr>
      </w:pPr>
    </w:p>
    <w:p w:rsidR="0034684D" w:rsidRPr="00B76D32" w:rsidRDefault="0034684D" w:rsidP="0034684D">
      <w:pPr>
        <w:spacing w:after="0" w:line="240" w:lineRule="auto"/>
        <w:jc w:val="both"/>
        <w:rPr>
          <w:b/>
          <w:sz w:val="18"/>
          <w:szCs w:val="18"/>
        </w:rPr>
      </w:pPr>
      <w:r w:rsidRPr="00B76D32">
        <w:rPr>
          <w:b/>
          <w:sz w:val="18"/>
          <w:szCs w:val="18"/>
        </w:rPr>
        <w:t>IL PAGAMENTO DI INDEBITO</w:t>
      </w:r>
    </w:p>
    <w:p w:rsidR="0034684D" w:rsidRPr="00B76D32" w:rsidRDefault="0034684D" w:rsidP="0034684D">
      <w:pPr>
        <w:spacing w:after="0" w:line="240" w:lineRule="auto"/>
        <w:jc w:val="both"/>
        <w:rPr>
          <w:sz w:val="18"/>
          <w:szCs w:val="18"/>
        </w:rPr>
      </w:pPr>
      <w:r w:rsidRPr="00B76D32">
        <w:rPr>
          <w:sz w:val="18"/>
          <w:szCs w:val="18"/>
        </w:rPr>
        <w:t xml:space="preserve">E’ l’esecuzione di </w:t>
      </w:r>
      <w:proofErr w:type="gramStart"/>
      <w:r w:rsidRPr="00B76D32">
        <w:rPr>
          <w:sz w:val="18"/>
          <w:szCs w:val="18"/>
        </w:rPr>
        <w:t>1</w:t>
      </w:r>
      <w:proofErr w:type="gramEnd"/>
      <w:r w:rsidRPr="00B76D32">
        <w:rPr>
          <w:sz w:val="18"/>
          <w:szCs w:val="18"/>
        </w:rPr>
        <w:t xml:space="preserve"> prestazione non dovuta e può essere indebito soggettivo o indebito oggettivo.</w:t>
      </w:r>
    </w:p>
    <w:p w:rsidR="0034684D" w:rsidRPr="00B76D32" w:rsidRDefault="0034684D" w:rsidP="0034684D">
      <w:pPr>
        <w:spacing w:after="0" w:line="240" w:lineRule="auto"/>
        <w:jc w:val="both"/>
        <w:rPr>
          <w:sz w:val="18"/>
          <w:szCs w:val="18"/>
        </w:rPr>
      </w:pPr>
      <w:r w:rsidRPr="00B76D32">
        <w:rPr>
          <w:sz w:val="18"/>
          <w:szCs w:val="18"/>
          <w:u w:val="single"/>
        </w:rPr>
        <w:t>Indebito soggettivo</w:t>
      </w:r>
      <w:r w:rsidRPr="00B76D32">
        <w:rPr>
          <w:sz w:val="18"/>
          <w:szCs w:val="18"/>
        </w:rPr>
        <w:t xml:space="preserve"> </w:t>
      </w:r>
      <w:r w:rsidRPr="00B76D32">
        <w:rPr>
          <w:sz w:val="18"/>
          <w:szCs w:val="18"/>
        </w:rPr>
        <w:sym w:font="Wingdings" w:char="F0E0"/>
      </w:r>
      <w:proofErr w:type="gramStart"/>
      <w:r w:rsidRPr="00B76D32">
        <w:rPr>
          <w:sz w:val="18"/>
          <w:szCs w:val="18"/>
        </w:rPr>
        <w:t>Si verifica</w:t>
      </w:r>
      <w:proofErr w:type="gramEnd"/>
      <w:r w:rsidRPr="00B76D32">
        <w:rPr>
          <w:sz w:val="18"/>
          <w:szCs w:val="18"/>
        </w:rPr>
        <w:t xml:space="preserve"> quando, per errore scusabile, si paga un debito altrui credendolo proprio. </w:t>
      </w:r>
    </w:p>
    <w:p w:rsidR="0034684D" w:rsidRPr="00B76D32" w:rsidRDefault="0034684D" w:rsidP="0034684D">
      <w:pPr>
        <w:spacing w:after="0" w:line="240" w:lineRule="auto"/>
        <w:jc w:val="both"/>
        <w:rPr>
          <w:sz w:val="18"/>
          <w:szCs w:val="18"/>
        </w:rPr>
      </w:pPr>
      <w:r w:rsidRPr="00B76D32">
        <w:rPr>
          <w:sz w:val="18"/>
          <w:szCs w:val="18"/>
          <w:u w:val="single"/>
        </w:rPr>
        <w:t>Indebito oggettivo</w:t>
      </w:r>
      <w:r w:rsidRPr="00B76D32">
        <w:rPr>
          <w:sz w:val="18"/>
          <w:szCs w:val="18"/>
        </w:rPr>
        <w:t xml:space="preserve"> </w:t>
      </w:r>
      <w:r w:rsidRPr="00B76D32">
        <w:rPr>
          <w:sz w:val="18"/>
          <w:szCs w:val="18"/>
        </w:rPr>
        <w:sym w:font="Wingdings" w:char="F0E0"/>
      </w:r>
      <w:r w:rsidRPr="00B76D32">
        <w:rPr>
          <w:sz w:val="18"/>
          <w:szCs w:val="18"/>
        </w:rPr>
        <w:t xml:space="preserve"> </w:t>
      </w:r>
      <w:proofErr w:type="gramStart"/>
      <w:r w:rsidRPr="00B76D32">
        <w:rPr>
          <w:sz w:val="18"/>
          <w:szCs w:val="18"/>
        </w:rPr>
        <w:t>Si verifica</w:t>
      </w:r>
      <w:proofErr w:type="gramEnd"/>
      <w:r w:rsidRPr="00B76D32">
        <w:rPr>
          <w:sz w:val="18"/>
          <w:szCs w:val="18"/>
        </w:rPr>
        <w:t xml:space="preserve"> quando il pagamento o la prestazione eseguita non ha, oggettivamente, alcuna valida giustificazione. Oppure, </w:t>
      </w:r>
      <w:proofErr w:type="gramStart"/>
      <w:r w:rsidRPr="00B76D32">
        <w:rPr>
          <w:sz w:val="18"/>
          <w:szCs w:val="18"/>
        </w:rPr>
        <w:t>si verifica</w:t>
      </w:r>
      <w:proofErr w:type="gramEnd"/>
      <w:r w:rsidRPr="00B76D32">
        <w:rPr>
          <w:sz w:val="18"/>
          <w:szCs w:val="18"/>
        </w:rPr>
        <w:t xml:space="preserve"> quando il pagamento eseguito si rivela una fatto privo di causa e fonte di obbligazione di restituire ciò che si è indebitamente dato. </w:t>
      </w:r>
    </w:p>
    <w:p w:rsidR="0034684D" w:rsidRPr="00B76D32" w:rsidRDefault="0034684D" w:rsidP="0034684D">
      <w:pPr>
        <w:spacing w:after="0" w:line="240" w:lineRule="auto"/>
        <w:jc w:val="both"/>
        <w:rPr>
          <w:b/>
          <w:sz w:val="18"/>
          <w:szCs w:val="18"/>
        </w:rPr>
      </w:pPr>
      <w:r w:rsidRPr="00B76D32">
        <w:rPr>
          <w:b/>
          <w:sz w:val="18"/>
          <w:szCs w:val="18"/>
        </w:rPr>
        <w:t>ARRICCHIMENTO SENZA CAUSA</w:t>
      </w:r>
    </w:p>
    <w:p w:rsidR="0034684D" w:rsidRPr="00B76D32" w:rsidRDefault="0034684D" w:rsidP="0034684D">
      <w:pPr>
        <w:spacing w:after="0" w:line="240" w:lineRule="auto"/>
        <w:jc w:val="both"/>
        <w:rPr>
          <w:sz w:val="18"/>
          <w:szCs w:val="18"/>
        </w:rPr>
      </w:pPr>
      <w:r w:rsidRPr="00B76D32">
        <w:rPr>
          <w:sz w:val="18"/>
          <w:szCs w:val="18"/>
        </w:rPr>
        <w:t xml:space="preserve">Può accadere che tra </w:t>
      </w:r>
      <w:proofErr w:type="gramStart"/>
      <w:r w:rsidRPr="00B76D32">
        <w:rPr>
          <w:sz w:val="18"/>
          <w:szCs w:val="18"/>
        </w:rPr>
        <w:t>2</w:t>
      </w:r>
      <w:proofErr w:type="gramEnd"/>
      <w:r w:rsidRPr="00B76D32">
        <w:rPr>
          <w:sz w:val="18"/>
          <w:szCs w:val="18"/>
        </w:rPr>
        <w:t xml:space="preserve"> soggetti si verifichi, senza alcuna giustificazione, uno spostamento patrimoniale tale per cui uno subisca un danno e l’altro, spontaneamente, si arricchisca. Casi del genere possono verificarsi a causa di eventi naturali oppure da “fatto dell’uomo”. </w:t>
      </w:r>
    </w:p>
    <w:p w:rsidR="0034684D" w:rsidRPr="00B76D32" w:rsidRDefault="0034684D" w:rsidP="0034684D">
      <w:pPr>
        <w:spacing w:after="0" w:line="240" w:lineRule="auto"/>
        <w:jc w:val="both"/>
        <w:rPr>
          <w:sz w:val="18"/>
          <w:szCs w:val="18"/>
        </w:rPr>
      </w:pPr>
      <w:r w:rsidRPr="00B76D32">
        <w:rPr>
          <w:sz w:val="18"/>
          <w:szCs w:val="18"/>
        </w:rPr>
        <w:t xml:space="preserve">L’azione di arricchimento è azione generale e sussidiaria: generale perché possibile in una serie illimitata </w:t>
      </w:r>
      <w:proofErr w:type="gramStart"/>
      <w:r w:rsidRPr="00B76D32">
        <w:rPr>
          <w:sz w:val="18"/>
          <w:szCs w:val="18"/>
        </w:rPr>
        <w:t xml:space="preserve">di </w:t>
      </w:r>
      <w:proofErr w:type="gramEnd"/>
      <w:r w:rsidRPr="00B76D32">
        <w:rPr>
          <w:sz w:val="18"/>
          <w:szCs w:val="18"/>
        </w:rPr>
        <w:t>ipotesi e sussidiari poiché possibile solo quando il danneggiato non può esercitare nessun’altra azione per farsi indennizzare dal pregiudizio subito.</w:t>
      </w:r>
    </w:p>
    <w:p w:rsidR="0034684D" w:rsidRPr="00B76D32" w:rsidRDefault="0034684D" w:rsidP="0034684D">
      <w:pPr>
        <w:spacing w:after="0" w:line="240" w:lineRule="auto"/>
        <w:jc w:val="both"/>
        <w:rPr>
          <w:sz w:val="16"/>
          <w:szCs w:val="16"/>
        </w:rPr>
      </w:pPr>
    </w:p>
    <w:p w:rsidR="0034684D" w:rsidRPr="00B76D32" w:rsidRDefault="0034684D" w:rsidP="0034684D">
      <w:pPr>
        <w:spacing w:after="0" w:line="240" w:lineRule="auto"/>
        <w:jc w:val="both"/>
        <w:rPr>
          <w:sz w:val="16"/>
          <w:szCs w:val="16"/>
        </w:rPr>
      </w:pPr>
    </w:p>
    <w:p w:rsidR="0034684D" w:rsidRPr="00B76D32" w:rsidRDefault="00B76D32" w:rsidP="0034684D">
      <w:pPr>
        <w:spacing w:after="0" w:line="240" w:lineRule="auto"/>
        <w:jc w:val="both"/>
        <w:rPr>
          <w:b/>
          <w:sz w:val="24"/>
          <w:szCs w:val="24"/>
        </w:rPr>
      </w:pPr>
      <w:r w:rsidRPr="00B76D32">
        <w:rPr>
          <w:b/>
          <w:sz w:val="24"/>
          <w:szCs w:val="24"/>
        </w:rPr>
        <w:t>DIFFERENZA FRA OBBLIGAZIONE CIVILE E NATURALE</w:t>
      </w:r>
    </w:p>
    <w:p w:rsidR="00B76D32" w:rsidRDefault="00B76D32" w:rsidP="0034684D">
      <w:pPr>
        <w:spacing w:after="0" w:line="240" w:lineRule="auto"/>
        <w:jc w:val="both"/>
        <w:rPr>
          <w:sz w:val="24"/>
          <w:szCs w:val="24"/>
        </w:rPr>
      </w:pPr>
      <w:r w:rsidRPr="00B76D32">
        <w:rPr>
          <w:sz w:val="24"/>
          <w:szCs w:val="24"/>
          <w:u w:val="single"/>
        </w:rPr>
        <w:t>Le obbligazioni civili</w:t>
      </w:r>
      <w:r>
        <w:rPr>
          <w:sz w:val="24"/>
          <w:szCs w:val="24"/>
        </w:rPr>
        <w:t xml:space="preserve"> </w:t>
      </w:r>
      <w:r w:rsidRPr="00B76D32">
        <w:rPr>
          <w:sz w:val="24"/>
          <w:szCs w:val="24"/>
        </w:rPr>
        <w:sym w:font="Wingdings" w:char="F0E0"/>
      </w:r>
      <w:r>
        <w:rPr>
          <w:sz w:val="24"/>
          <w:szCs w:val="24"/>
        </w:rPr>
        <w:t xml:space="preserve"> dette anche obbligazioni perfette, sono obbligazioni munite di azione (es. fatto illecito)</w:t>
      </w:r>
      <w:proofErr w:type="gramStart"/>
      <w:r>
        <w:rPr>
          <w:sz w:val="24"/>
          <w:szCs w:val="24"/>
        </w:rPr>
        <w:t xml:space="preserve">  </w:t>
      </w:r>
      <w:proofErr w:type="gramEnd"/>
      <w:r>
        <w:rPr>
          <w:sz w:val="24"/>
          <w:szCs w:val="24"/>
        </w:rPr>
        <w:t>in cui il creditore può far condannare il debitore all’adempimento</w:t>
      </w:r>
    </w:p>
    <w:p w:rsidR="00B76D32" w:rsidRDefault="00B76D32" w:rsidP="0034684D">
      <w:pPr>
        <w:spacing w:after="0" w:line="240" w:lineRule="auto"/>
        <w:jc w:val="both"/>
        <w:rPr>
          <w:sz w:val="24"/>
          <w:szCs w:val="24"/>
        </w:rPr>
      </w:pPr>
      <w:r w:rsidRPr="00B76D32">
        <w:rPr>
          <w:sz w:val="24"/>
          <w:szCs w:val="24"/>
          <w:u w:val="single"/>
        </w:rPr>
        <w:t>Le obbligazioni naturali</w:t>
      </w:r>
      <w:r>
        <w:rPr>
          <w:sz w:val="24"/>
          <w:szCs w:val="24"/>
        </w:rPr>
        <w:t xml:space="preserve"> </w:t>
      </w:r>
      <w:r w:rsidRPr="00B76D32">
        <w:rPr>
          <w:sz w:val="24"/>
          <w:szCs w:val="24"/>
        </w:rPr>
        <w:sym w:font="Wingdings" w:char="F0E0"/>
      </w:r>
      <w:r>
        <w:rPr>
          <w:sz w:val="24"/>
          <w:szCs w:val="24"/>
        </w:rPr>
        <w:t xml:space="preserve"> dette anche imperfette, sono obbligazioni non munite di azione (es. i debiti di gioco) in cui il creditore non può agire </w:t>
      </w:r>
      <w:proofErr w:type="gramStart"/>
      <w:r>
        <w:rPr>
          <w:sz w:val="24"/>
          <w:szCs w:val="24"/>
        </w:rPr>
        <w:t>i</w:t>
      </w:r>
      <w:proofErr w:type="gramEnd"/>
      <w:r>
        <w:rPr>
          <w:sz w:val="24"/>
          <w:szCs w:val="24"/>
        </w:rPr>
        <w:t xml:space="preserve"> giudizio contro il debitore né può richiedere la restituzione di quanto dato/eseguito.</w:t>
      </w:r>
    </w:p>
    <w:p w:rsidR="0034684D" w:rsidRDefault="0034684D" w:rsidP="0034684D">
      <w:pPr>
        <w:spacing w:after="0" w:line="240" w:lineRule="auto"/>
        <w:jc w:val="both"/>
        <w:rPr>
          <w:sz w:val="24"/>
          <w:szCs w:val="24"/>
        </w:rPr>
      </w:pPr>
    </w:p>
    <w:p w:rsidR="0034684D" w:rsidRDefault="0034684D" w:rsidP="0034684D">
      <w:pPr>
        <w:spacing w:after="0" w:line="240" w:lineRule="auto"/>
        <w:jc w:val="both"/>
        <w:rPr>
          <w:sz w:val="24"/>
          <w:szCs w:val="24"/>
        </w:rPr>
      </w:pPr>
    </w:p>
    <w:p w:rsidR="00B76D32" w:rsidRDefault="00B76D32" w:rsidP="0034684D">
      <w:pPr>
        <w:spacing w:after="0" w:line="240" w:lineRule="auto"/>
        <w:jc w:val="both"/>
        <w:rPr>
          <w:sz w:val="24"/>
          <w:szCs w:val="24"/>
        </w:rPr>
      </w:pPr>
    </w:p>
    <w:p w:rsidR="00B76D32" w:rsidRDefault="00B76D32" w:rsidP="0034684D">
      <w:pPr>
        <w:spacing w:after="0" w:line="240" w:lineRule="auto"/>
        <w:jc w:val="both"/>
        <w:rPr>
          <w:sz w:val="24"/>
          <w:szCs w:val="24"/>
        </w:rPr>
      </w:pPr>
    </w:p>
    <w:p w:rsidR="00B76D32" w:rsidRDefault="00B76D32" w:rsidP="0034684D">
      <w:pPr>
        <w:spacing w:after="0" w:line="240" w:lineRule="auto"/>
        <w:jc w:val="both"/>
        <w:rPr>
          <w:sz w:val="24"/>
          <w:szCs w:val="24"/>
        </w:rPr>
      </w:pPr>
    </w:p>
    <w:p w:rsidR="00B76D32" w:rsidRDefault="00B76D32" w:rsidP="0034684D">
      <w:pPr>
        <w:spacing w:after="0" w:line="240" w:lineRule="auto"/>
        <w:jc w:val="both"/>
        <w:rPr>
          <w:sz w:val="24"/>
          <w:szCs w:val="24"/>
        </w:rPr>
      </w:pPr>
    </w:p>
    <w:p w:rsidR="00B76D32" w:rsidRDefault="00B76D32" w:rsidP="0034684D">
      <w:pPr>
        <w:spacing w:after="0" w:line="240" w:lineRule="auto"/>
        <w:jc w:val="both"/>
        <w:rPr>
          <w:sz w:val="24"/>
          <w:szCs w:val="24"/>
        </w:rPr>
      </w:pPr>
    </w:p>
    <w:p w:rsidR="00B76D32" w:rsidRPr="00A356D9" w:rsidRDefault="00B76D32" w:rsidP="00B76D32">
      <w:pPr>
        <w:spacing w:after="0" w:line="240" w:lineRule="auto"/>
        <w:jc w:val="center"/>
        <w:rPr>
          <w:b/>
          <w:color w:val="FF0000"/>
          <w:sz w:val="24"/>
          <w:szCs w:val="24"/>
        </w:rPr>
      </w:pPr>
      <w:r w:rsidRPr="00A356D9">
        <w:rPr>
          <w:b/>
          <w:color w:val="FF0000"/>
          <w:sz w:val="24"/>
          <w:szCs w:val="24"/>
        </w:rPr>
        <w:t>Capitolo Dieci</w:t>
      </w:r>
      <w:proofErr w:type="gramStart"/>
      <w:r w:rsidRPr="00A356D9">
        <w:rPr>
          <w:b/>
          <w:color w:val="FF0000"/>
          <w:sz w:val="24"/>
          <w:szCs w:val="24"/>
        </w:rPr>
        <w:t xml:space="preserve">  </w:t>
      </w:r>
      <w:proofErr w:type="gramEnd"/>
      <w:r w:rsidRPr="00A356D9">
        <w:rPr>
          <w:b/>
          <w:color w:val="FF0000"/>
          <w:sz w:val="24"/>
          <w:szCs w:val="24"/>
        </w:rPr>
        <w:t>-  L’ADEMPIMENTO E L’INADEMPIMENTO</w:t>
      </w:r>
    </w:p>
    <w:p w:rsidR="00B76D32" w:rsidRPr="00C90086" w:rsidRDefault="00B76D32" w:rsidP="00B76D32">
      <w:pPr>
        <w:spacing w:after="0" w:line="240" w:lineRule="auto"/>
        <w:jc w:val="center"/>
        <w:rPr>
          <w:sz w:val="24"/>
          <w:szCs w:val="24"/>
        </w:rPr>
      </w:pPr>
      <w:r>
        <w:rPr>
          <w:sz w:val="24"/>
          <w:szCs w:val="24"/>
        </w:rPr>
        <w:t>ADEMPIMENTO DELL’OBBLIGAZIONE</w:t>
      </w:r>
    </w:p>
    <w:p w:rsidR="00B76D32" w:rsidRDefault="00B76D32" w:rsidP="00B76D32">
      <w:pPr>
        <w:spacing w:after="0" w:line="240" w:lineRule="auto"/>
        <w:jc w:val="both"/>
        <w:rPr>
          <w:sz w:val="24"/>
          <w:szCs w:val="24"/>
        </w:rPr>
      </w:pPr>
      <w:r>
        <w:rPr>
          <w:sz w:val="24"/>
          <w:szCs w:val="24"/>
        </w:rPr>
        <w:t>L’</w:t>
      </w:r>
      <w:r w:rsidRPr="00BE15EC">
        <w:rPr>
          <w:b/>
          <w:sz w:val="24"/>
          <w:szCs w:val="24"/>
        </w:rPr>
        <w:t>adempimento</w:t>
      </w:r>
      <w:r>
        <w:rPr>
          <w:sz w:val="24"/>
          <w:szCs w:val="24"/>
        </w:rPr>
        <w:t xml:space="preserve"> è l’esatta esecuzione, da parte del debitore, della prestazione che forma oggetto dell’obbligazione; </w:t>
      </w:r>
      <w:proofErr w:type="gramStart"/>
      <w:r>
        <w:rPr>
          <w:sz w:val="24"/>
          <w:szCs w:val="24"/>
        </w:rPr>
        <w:t>ad</w:t>
      </w:r>
      <w:proofErr w:type="gramEnd"/>
      <w:r>
        <w:rPr>
          <w:sz w:val="24"/>
          <w:szCs w:val="24"/>
        </w:rPr>
        <w:t xml:space="preserve"> esso consegue l’estinzione dell’obbligazione e la liberazione del debitore. L’esattezza della prestazione deve esser valutata rispetto a:</w:t>
      </w:r>
    </w:p>
    <w:p w:rsidR="00B76D32" w:rsidRDefault="00B76D32" w:rsidP="00B76D32">
      <w:pPr>
        <w:pStyle w:val="Paragrafoelenco"/>
        <w:numPr>
          <w:ilvl w:val="0"/>
          <w:numId w:val="5"/>
        </w:numPr>
        <w:spacing w:after="0" w:line="240" w:lineRule="auto"/>
        <w:jc w:val="both"/>
        <w:rPr>
          <w:sz w:val="24"/>
          <w:szCs w:val="24"/>
        </w:rPr>
      </w:pPr>
      <w:r w:rsidRPr="00BE15EC">
        <w:rPr>
          <w:sz w:val="24"/>
          <w:szCs w:val="24"/>
          <w:u w:val="single"/>
        </w:rPr>
        <w:t xml:space="preserve">Le </w:t>
      </w:r>
      <w:proofErr w:type="gramStart"/>
      <w:r w:rsidRPr="00BE15EC">
        <w:rPr>
          <w:sz w:val="24"/>
          <w:szCs w:val="24"/>
          <w:u w:val="single"/>
        </w:rPr>
        <w:t>modalità</w:t>
      </w:r>
      <w:proofErr w:type="gramEnd"/>
      <w:r w:rsidRPr="00BE15EC">
        <w:rPr>
          <w:sz w:val="24"/>
          <w:szCs w:val="24"/>
          <w:u w:val="single"/>
        </w:rPr>
        <w:t xml:space="preserve"> di esecuzione della prestazione</w:t>
      </w:r>
      <w:r>
        <w:rPr>
          <w:sz w:val="24"/>
          <w:szCs w:val="24"/>
        </w:rPr>
        <w:t xml:space="preserve">: il debitore deve usare la diligenza del buon padre di famiglia (diligenza uomo medio) e la prestazione dev’esser fatta per intero </w:t>
      </w:r>
      <w:r w:rsidRPr="00B76D32">
        <w:rPr>
          <w:sz w:val="20"/>
          <w:szCs w:val="20"/>
        </w:rPr>
        <w:t>(il creditore può rifiutare un adempimento solo parziale).</w:t>
      </w:r>
    </w:p>
    <w:p w:rsidR="00B76D32" w:rsidRDefault="00B76D32" w:rsidP="00B76D32">
      <w:pPr>
        <w:pStyle w:val="Paragrafoelenco"/>
        <w:numPr>
          <w:ilvl w:val="0"/>
          <w:numId w:val="5"/>
        </w:numPr>
        <w:spacing w:after="0" w:line="240" w:lineRule="auto"/>
        <w:jc w:val="both"/>
        <w:rPr>
          <w:sz w:val="24"/>
          <w:szCs w:val="24"/>
        </w:rPr>
      </w:pPr>
      <w:r w:rsidRPr="00BE15EC">
        <w:rPr>
          <w:sz w:val="24"/>
          <w:szCs w:val="24"/>
          <w:u w:val="single"/>
        </w:rPr>
        <w:t>Il tempo di esecuzione della prestazione</w:t>
      </w:r>
      <w:r>
        <w:rPr>
          <w:sz w:val="24"/>
          <w:szCs w:val="24"/>
        </w:rPr>
        <w:t xml:space="preserve">: la </w:t>
      </w:r>
      <w:proofErr w:type="gramStart"/>
      <w:r>
        <w:rPr>
          <w:sz w:val="24"/>
          <w:szCs w:val="24"/>
        </w:rPr>
        <w:t>prestazione</w:t>
      </w:r>
      <w:proofErr w:type="gramEnd"/>
      <w:r>
        <w:rPr>
          <w:sz w:val="24"/>
          <w:szCs w:val="24"/>
        </w:rPr>
        <w:t xml:space="preserve"> dev’esser eseguita dal debitore a richiesta del creditore (può richiederla in qualsiasi momento) oppure alla scadenza del termine.</w:t>
      </w:r>
    </w:p>
    <w:p w:rsidR="00B76D32" w:rsidRDefault="00B76D32" w:rsidP="00B76D32">
      <w:pPr>
        <w:pStyle w:val="Paragrafoelenco"/>
        <w:numPr>
          <w:ilvl w:val="0"/>
          <w:numId w:val="5"/>
        </w:numPr>
        <w:spacing w:after="0" w:line="240" w:lineRule="auto"/>
        <w:jc w:val="both"/>
        <w:rPr>
          <w:sz w:val="24"/>
          <w:szCs w:val="24"/>
        </w:rPr>
      </w:pPr>
      <w:r>
        <w:rPr>
          <w:sz w:val="24"/>
          <w:szCs w:val="24"/>
          <w:u w:val="single"/>
        </w:rPr>
        <w:t>Il luogo di esecuzione della prestazione</w:t>
      </w:r>
      <w:r w:rsidRPr="00BE15EC">
        <w:rPr>
          <w:sz w:val="24"/>
          <w:szCs w:val="24"/>
        </w:rPr>
        <w:t>:</w:t>
      </w:r>
      <w:r>
        <w:rPr>
          <w:sz w:val="24"/>
          <w:szCs w:val="24"/>
        </w:rPr>
        <w:t xml:space="preserve"> nel luogo stabilito da entrambe le parti oppure a) nel luogo in cui la cosa si trovava </w:t>
      </w:r>
      <w:proofErr w:type="spellStart"/>
      <w:r>
        <w:rPr>
          <w:sz w:val="24"/>
          <w:szCs w:val="24"/>
        </w:rPr>
        <w:t>qnd</w:t>
      </w:r>
      <w:proofErr w:type="spellEnd"/>
      <w:r>
        <w:rPr>
          <w:sz w:val="24"/>
          <w:szCs w:val="24"/>
        </w:rPr>
        <w:t xml:space="preserve"> è sorta l’obbligazione</w:t>
      </w:r>
      <w:proofErr w:type="gramStart"/>
      <w:r>
        <w:rPr>
          <w:sz w:val="24"/>
          <w:szCs w:val="24"/>
        </w:rPr>
        <w:t xml:space="preserve">  </w:t>
      </w:r>
      <w:proofErr w:type="gramEnd"/>
      <w:r>
        <w:rPr>
          <w:sz w:val="24"/>
          <w:szCs w:val="24"/>
        </w:rPr>
        <w:t>b) al domicilio del creditore se trattasi di somma di denaro  c) al domicilio del debitore</w:t>
      </w:r>
    </w:p>
    <w:p w:rsidR="00B76D32" w:rsidRDefault="00B76D32" w:rsidP="00B76D32">
      <w:pPr>
        <w:pStyle w:val="Paragrafoelenco"/>
        <w:numPr>
          <w:ilvl w:val="0"/>
          <w:numId w:val="5"/>
        </w:numPr>
        <w:spacing w:after="0" w:line="240" w:lineRule="auto"/>
        <w:jc w:val="both"/>
        <w:rPr>
          <w:sz w:val="24"/>
          <w:szCs w:val="24"/>
        </w:rPr>
      </w:pPr>
      <w:r>
        <w:rPr>
          <w:sz w:val="24"/>
          <w:szCs w:val="24"/>
          <w:u w:val="single"/>
        </w:rPr>
        <w:t>La persona che esegue la prestazione</w:t>
      </w:r>
      <w:r w:rsidRPr="00C479BC">
        <w:rPr>
          <w:sz w:val="24"/>
          <w:szCs w:val="24"/>
        </w:rPr>
        <w:t>:</w:t>
      </w:r>
      <w:r>
        <w:rPr>
          <w:sz w:val="24"/>
          <w:szCs w:val="24"/>
        </w:rPr>
        <w:t xml:space="preserve"> è il debitore o un terzo </w:t>
      </w:r>
      <w:proofErr w:type="gramStart"/>
      <w:r>
        <w:rPr>
          <w:sz w:val="24"/>
          <w:szCs w:val="24"/>
        </w:rPr>
        <w:t>soggetto</w:t>
      </w:r>
      <w:proofErr w:type="gramEnd"/>
    </w:p>
    <w:p w:rsidR="00B76D32" w:rsidRDefault="00B76D32" w:rsidP="00B76D32">
      <w:pPr>
        <w:pStyle w:val="Paragrafoelenco"/>
        <w:numPr>
          <w:ilvl w:val="0"/>
          <w:numId w:val="5"/>
        </w:numPr>
        <w:spacing w:after="0" w:line="240" w:lineRule="auto"/>
        <w:jc w:val="both"/>
        <w:rPr>
          <w:sz w:val="24"/>
          <w:szCs w:val="24"/>
        </w:rPr>
      </w:pPr>
      <w:r>
        <w:rPr>
          <w:sz w:val="24"/>
          <w:szCs w:val="24"/>
          <w:u w:val="single"/>
        </w:rPr>
        <w:t>Il destinatario dell’adempimento</w:t>
      </w:r>
      <w:r w:rsidRPr="00C479BC">
        <w:rPr>
          <w:sz w:val="24"/>
          <w:szCs w:val="24"/>
        </w:rPr>
        <w:t>:</w:t>
      </w:r>
      <w:r>
        <w:rPr>
          <w:sz w:val="24"/>
          <w:szCs w:val="24"/>
        </w:rPr>
        <w:t xml:space="preserve"> il creditore</w:t>
      </w:r>
    </w:p>
    <w:p w:rsidR="00B76D32" w:rsidRDefault="00B76D32" w:rsidP="00B76D32">
      <w:pPr>
        <w:pStyle w:val="Paragrafoelenco"/>
        <w:numPr>
          <w:ilvl w:val="0"/>
          <w:numId w:val="5"/>
        </w:numPr>
        <w:spacing w:after="0" w:line="240" w:lineRule="auto"/>
        <w:jc w:val="both"/>
        <w:rPr>
          <w:sz w:val="24"/>
          <w:szCs w:val="24"/>
        </w:rPr>
      </w:pPr>
      <w:r>
        <w:rPr>
          <w:sz w:val="24"/>
          <w:szCs w:val="24"/>
          <w:u w:val="single"/>
        </w:rPr>
        <w:t>L’identità della prestazione</w:t>
      </w:r>
      <w:r w:rsidRPr="00C479BC">
        <w:rPr>
          <w:sz w:val="24"/>
          <w:szCs w:val="24"/>
        </w:rPr>
        <w:t>:</w:t>
      </w:r>
      <w:r>
        <w:rPr>
          <w:sz w:val="24"/>
          <w:szCs w:val="24"/>
        </w:rPr>
        <w:t xml:space="preserve"> il debitore è liberato solo se esegue la prestazione dovuta.</w:t>
      </w:r>
    </w:p>
    <w:p w:rsidR="00B76D32" w:rsidRPr="00B76D32" w:rsidRDefault="00B76D32" w:rsidP="00B76D32">
      <w:pPr>
        <w:spacing w:after="0" w:line="240" w:lineRule="auto"/>
        <w:jc w:val="both"/>
        <w:rPr>
          <w:sz w:val="12"/>
          <w:szCs w:val="12"/>
        </w:rPr>
      </w:pPr>
    </w:p>
    <w:p w:rsidR="00B76D32" w:rsidRDefault="00B76D32" w:rsidP="00B76D32">
      <w:pPr>
        <w:spacing w:after="0" w:line="240" w:lineRule="auto"/>
        <w:jc w:val="both"/>
        <w:rPr>
          <w:sz w:val="24"/>
          <w:szCs w:val="24"/>
        </w:rPr>
      </w:pPr>
      <w:r>
        <w:rPr>
          <w:sz w:val="24"/>
          <w:szCs w:val="24"/>
        </w:rPr>
        <w:t xml:space="preserve">Il debitore che adempie una prestazione di denaro ha </w:t>
      </w:r>
      <w:r w:rsidRPr="00B76D32">
        <w:rPr>
          <w:i/>
          <w:sz w:val="24"/>
          <w:szCs w:val="24"/>
        </w:rPr>
        <w:t>il diritto di quietanza</w:t>
      </w:r>
      <w:r>
        <w:rPr>
          <w:sz w:val="24"/>
          <w:szCs w:val="24"/>
        </w:rPr>
        <w:t>, cioè un’attestazione del creditore che riconosca l’avvenuto pagamento.</w:t>
      </w:r>
    </w:p>
    <w:p w:rsidR="00D056CE" w:rsidRDefault="00D056CE" w:rsidP="00B76D32">
      <w:pPr>
        <w:spacing w:after="0" w:line="240" w:lineRule="auto"/>
        <w:jc w:val="center"/>
        <w:rPr>
          <w:sz w:val="24"/>
          <w:szCs w:val="24"/>
        </w:rPr>
      </w:pPr>
    </w:p>
    <w:p w:rsidR="00B76D32" w:rsidRDefault="00B76D32" w:rsidP="00B76D32">
      <w:pPr>
        <w:spacing w:after="0" w:line="240" w:lineRule="auto"/>
        <w:jc w:val="center"/>
        <w:rPr>
          <w:sz w:val="24"/>
          <w:szCs w:val="24"/>
        </w:rPr>
      </w:pPr>
      <w:r>
        <w:rPr>
          <w:sz w:val="24"/>
          <w:szCs w:val="24"/>
        </w:rPr>
        <w:lastRenderedPageBreak/>
        <w:t>LE OBBLIGAZIONI PECUNIARIE</w:t>
      </w:r>
    </w:p>
    <w:p w:rsidR="00B76D32" w:rsidRDefault="00B76D32" w:rsidP="00B76D32">
      <w:pPr>
        <w:spacing w:after="0" w:line="240" w:lineRule="auto"/>
        <w:jc w:val="both"/>
        <w:rPr>
          <w:sz w:val="24"/>
          <w:szCs w:val="24"/>
        </w:rPr>
      </w:pPr>
      <w:r>
        <w:rPr>
          <w:sz w:val="24"/>
          <w:szCs w:val="24"/>
        </w:rPr>
        <w:t xml:space="preserve">Il denaro è un bene che assolve la funzione di mezzo di scambio e serve per acquistare beni o procurarsi altrui prestazioni, è anche </w:t>
      </w:r>
      <w:proofErr w:type="gramStart"/>
      <w:r>
        <w:rPr>
          <w:sz w:val="24"/>
          <w:szCs w:val="24"/>
        </w:rPr>
        <w:t>detto moneta o valuta</w:t>
      </w:r>
      <w:proofErr w:type="gramEnd"/>
      <w:r>
        <w:rPr>
          <w:sz w:val="24"/>
          <w:szCs w:val="24"/>
        </w:rPr>
        <w:t xml:space="preserve">. </w:t>
      </w:r>
    </w:p>
    <w:p w:rsidR="00B76D32" w:rsidRDefault="00B76D32" w:rsidP="00B76D32">
      <w:pPr>
        <w:spacing w:after="0" w:line="240" w:lineRule="auto"/>
        <w:jc w:val="both"/>
        <w:rPr>
          <w:sz w:val="24"/>
          <w:szCs w:val="24"/>
        </w:rPr>
      </w:pPr>
      <w:r>
        <w:rPr>
          <w:sz w:val="24"/>
          <w:szCs w:val="24"/>
        </w:rPr>
        <w:t xml:space="preserve">Sono </w:t>
      </w:r>
      <w:r w:rsidRPr="00246B15">
        <w:rPr>
          <w:b/>
          <w:sz w:val="24"/>
          <w:szCs w:val="24"/>
        </w:rPr>
        <w:t>obbligazioni pecuniarie</w:t>
      </w:r>
      <w:r>
        <w:rPr>
          <w:sz w:val="24"/>
          <w:szCs w:val="24"/>
        </w:rPr>
        <w:t xml:space="preserve"> quei debiti di valuta che hanno come oggetto la consegna di una data quantità di denaro.</w:t>
      </w:r>
    </w:p>
    <w:p w:rsidR="00B76D32" w:rsidRDefault="00B76D32" w:rsidP="00B76D32">
      <w:pPr>
        <w:spacing w:after="0" w:line="240" w:lineRule="auto"/>
        <w:jc w:val="both"/>
        <w:rPr>
          <w:sz w:val="24"/>
          <w:szCs w:val="24"/>
        </w:rPr>
      </w:pPr>
      <w:r>
        <w:rPr>
          <w:sz w:val="24"/>
          <w:szCs w:val="24"/>
        </w:rPr>
        <w:t xml:space="preserve">I </w:t>
      </w:r>
      <w:r w:rsidRPr="000E32DA">
        <w:rPr>
          <w:b/>
          <w:sz w:val="24"/>
          <w:szCs w:val="24"/>
        </w:rPr>
        <w:t>debiti di valore</w:t>
      </w:r>
      <w:r>
        <w:rPr>
          <w:sz w:val="24"/>
          <w:szCs w:val="24"/>
        </w:rPr>
        <w:t xml:space="preserve"> ricorrono quando una somma di denaro </w:t>
      </w:r>
      <w:proofErr w:type="gramStart"/>
      <w:r>
        <w:rPr>
          <w:sz w:val="24"/>
          <w:szCs w:val="24"/>
        </w:rPr>
        <w:t>è dovuta</w:t>
      </w:r>
      <w:proofErr w:type="gramEnd"/>
      <w:r>
        <w:rPr>
          <w:sz w:val="24"/>
          <w:szCs w:val="24"/>
        </w:rPr>
        <w:t xml:space="preserve"> non come bene in se ma come valore di un altro bene (es. risarcire danno derivato da fatto illecito). </w:t>
      </w:r>
    </w:p>
    <w:p w:rsidR="00B76D32" w:rsidRDefault="00B76D32" w:rsidP="00B76D32">
      <w:pPr>
        <w:spacing w:after="0" w:line="240" w:lineRule="auto"/>
        <w:jc w:val="both"/>
        <w:rPr>
          <w:sz w:val="24"/>
          <w:szCs w:val="24"/>
        </w:rPr>
      </w:pPr>
      <w:r>
        <w:rPr>
          <w:sz w:val="24"/>
          <w:szCs w:val="24"/>
        </w:rPr>
        <w:t xml:space="preserve">Il </w:t>
      </w:r>
      <w:r w:rsidRPr="000E32DA">
        <w:rPr>
          <w:b/>
          <w:sz w:val="24"/>
          <w:szCs w:val="24"/>
        </w:rPr>
        <w:t>denaro</w:t>
      </w:r>
      <w:r>
        <w:rPr>
          <w:sz w:val="24"/>
          <w:szCs w:val="24"/>
        </w:rPr>
        <w:t xml:space="preserve"> è un bene produttivo e produce </w:t>
      </w:r>
      <w:r w:rsidRPr="000E32DA">
        <w:rPr>
          <w:sz w:val="24"/>
          <w:szCs w:val="24"/>
          <w:u w:val="single"/>
        </w:rPr>
        <w:t>frutti civili</w:t>
      </w:r>
      <w:r>
        <w:rPr>
          <w:sz w:val="24"/>
          <w:szCs w:val="24"/>
        </w:rPr>
        <w:t xml:space="preserve"> che sono gli </w:t>
      </w:r>
      <w:r w:rsidRPr="000E32DA">
        <w:rPr>
          <w:b/>
          <w:sz w:val="24"/>
          <w:szCs w:val="24"/>
        </w:rPr>
        <w:t>interessi</w:t>
      </w:r>
      <w:r>
        <w:rPr>
          <w:sz w:val="24"/>
          <w:szCs w:val="24"/>
        </w:rPr>
        <w:t xml:space="preserve">. L’obbligazione di pagare una somma di denaro può esser </w:t>
      </w:r>
      <w:r w:rsidRPr="000E32DA">
        <w:rPr>
          <w:b/>
          <w:sz w:val="24"/>
          <w:szCs w:val="24"/>
        </w:rPr>
        <w:t>liquida</w:t>
      </w:r>
      <w:r w:rsidRPr="000E32DA">
        <w:rPr>
          <w:sz w:val="24"/>
          <w:szCs w:val="24"/>
        </w:rPr>
        <w:t xml:space="preserve"> o</w:t>
      </w:r>
      <w:r w:rsidRPr="000E32DA">
        <w:rPr>
          <w:b/>
          <w:sz w:val="24"/>
          <w:szCs w:val="24"/>
        </w:rPr>
        <w:t xml:space="preserve"> esigibile</w:t>
      </w:r>
      <w:r>
        <w:rPr>
          <w:sz w:val="24"/>
          <w:szCs w:val="24"/>
        </w:rPr>
        <w:t xml:space="preserve"> ed è sempre accompagnata da </w:t>
      </w:r>
      <w:r w:rsidRPr="000E32DA">
        <w:rPr>
          <w:sz w:val="24"/>
          <w:szCs w:val="24"/>
          <w:u w:val="single"/>
        </w:rPr>
        <w:t>obbligazione accessoria</w:t>
      </w:r>
      <w:r>
        <w:rPr>
          <w:sz w:val="24"/>
          <w:szCs w:val="24"/>
        </w:rPr>
        <w:t xml:space="preserve"> consistente nel corrispondere </w:t>
      </w:r>
      <w:r w:rsidRPr="000E32DA">
        <w:rPr>
          <w:sz w:val="24"/>
          <w:szCs w:val="24"/>
          <w:u w:val="single"/>
        </w:rPr>
        <w:t>interessi compensativi</w:t>
      </w:r>
      <w:r>
        <w:rPr>
          <w:sz w:val="24"/>
          <w:szCs w:val="24"/>
        </w:rPr>
        <w:t xml:space="preserve"> (dovuti su debiti di denaro </w:t>
      </w:r>
      <w:proofErr w:type="spellStart"/>
      <w:r>
        <w:rPr>
          <w:sz w:val="24"/>
          <w:szCs w:val="24"/>
        </w:rPr>
        <w:t>nn</w:t>
      </w:r>
      <w:proofErr w:type="spellEnd"/>
      <w:r>
        <w:rPr>
          <w:sz w:val="24"/>
          <w:szCs w:val="24"/>
        </w:rPr>
        <w:t xml:space="preserve"> sottoposti a termine) oppure interessi moratori (dovuti alla costituzione in mora del creditore). Il tasso legale </w:t>
      </w:r>
      <w:proofErr w:type="gramStart"/>
      <w:r>
        <w:rPr>
          <w:sz w:val="24"/>
          <w:szCs w:val="24"/>
        </w:rPr>
        <w:t xml:space="preserve">di </w:t>
      </w:r>
      <w:proofErr w:type="gramEnd"/>
      <w:r>
        <w:rPr>
          <w:sz w:val="24"/>
          <w:szCs w:val="24"/>
        </w:rPr>
        <w:t>interesse è fissato annualmente dal ministero del tesoro.</w:t>
      </w:r>
    </w:p>
    <w:p w:rsidR="00B76D32" w:rsidRPr="00B76D32" w:rsidRDefault="00B76D32" w:rsidP="00B76D32">
      <w:pPr>
        <w:spacing w:after="0" w:line="240" w:lineRule="auto"/>
        <w:jc w:val="center"/>
        <w:rPr>
          <w:sz w:val="12"/>
          <w:szCs w:val="12"/>
        </w:rPr>
      </w:pPr>
    </w:p>
    <w:p w:rsidR="00B76D32" w:rsidRDefault="00B76D32" w:rsidP="00B76D32">
      <w:pPr>
        <w:spacing w:after="0" w:line="240" w:lineRule="auto"/>
        <w:jc w:val="center"/>
        <w:rPr>
          <w:sz w:val="24"/>
          <w:szCs w:val="24"/>
        </w:rPr>
      </w:pPr>
      <w:r>
        <w:rPr>
          <w:sz w:val="24"/>
          <w:szCs w:val="24"/>
        </w:rPr>
        <w:t>L’INADEMPIMENTO DELL’OBBLIGAZIONE</w:t>
      </w:r>
    </w:p>
    <w:p w:rsidR="00B76D32" w:rsidRDefault="00B76D32" w:rsidP="00B76D32">
      <w:pPr>
        <w:spacing w:after="0" w:line="240" w:lineRule="auto"/>
        <w:jc w:val="both"/>
        <w:rPr>
          <w:sz w:val="24"/>
          <w:szCs w:val="24"/>
        </w:rPr>
      </w:pPr>
      <w:r>
        <w:rPr>
          <w:sz w:val="24"/>
          <w:szCs w:val="24"/>
        </w:rPr>
        <w:t>L’</w:t>
      </w:r>
      <w:r w:rsidRPr="00D95E62">
        <w:rPr>
          <w:b/>
          <w:sz w:val="24"/>
          <w:szCs w:val="24"/>
        </w:rPr>
        <w:t>inadempimento</w:t>
      </w:r>
      <w:r>
        <w:rPr>
          <w:sz w:val="24"/>
          <w:szCs w:val="24"/>
        </w:rPr>
        <w:t xml:space="preserve"> è la mancata esecuzione o l’esecuzione non esatta della prestazione, </w:t>
      </w:r>
      <w:proofErr w:type="gramStart"/>
      <w:r>
        <w:rPr>
          <w:sz w:val="24"/>
          <w:szCs w:val="24"/>
        </w:rPr>
        <w:t>a cui</w:t>
      </w:r>
      <w:proofErr w:type="gramEnd"/>
      <w:r>
        <w:rPr>
          <w:sz w:val="24"/>
          <w:szCs w:val="24"/>
        </w:rPr>
        <w:t xml:space="preserve"> segue la </w:t>
      </w:r>
      <w:r w:rsidRPr="00D95E62">
        <w:rPr>
          <w:sz w:val="24"/>
          <w:szCs w:val="24"/>
          <w:u w:val="single"/>
        </w:rPr>
        <w:t>responsabilità del debitore</w:t>
      </w:r>
      <w:r>
        <w:rPr>
          <w:sz w:val="24"/>
          <w:szCs w:val="24"/>
        </w:rPr>
        <w:t xml:space="preserve"> che deve risarcire il danno causato al creditore, dall’inadempimento.</w:t>
      </w:r>
    </w:p>
    <w:p w:rsidR="00B76D32" w:rsidRDefault="00B76D32" w:rsidP="00B76D32">
      <w:pPr>
        <w:spacing w:after="0" w:line="240" w:lineRule="auto"/>
        <w:jc w:val="both"/>
        <w:rPr>
          <w:sz w:val="24"/>
          <w:szCs w:val="24"/>
        </w:rPr>
      </w:pPr>
      <w:r>
        <w:rPr>
          <w:sz w:val="24"/>
          <w:szCs w:val="24"/>
        </w:rPr>
        <w:t xml:space="preserve">L’impossibilità di </w:t>
      </w:r>
      <w:proofErr w:type="gramStart"/>
      <w:r>
        <w:rPr>
          <w:sz w:val="24"/>
          <w:szCs w:val="24"/>
        </w:rPr>
        <w:t>adempiere alla</w:t>
      </w:r>
      <w:proofErr w:type="gramEnd"/>
      <w:r>
        <w:rPr>
          <w:sz w:val="24"/>
          <w:szCs w:val="24"/>
        </w:rPr>
        <w:t xml:space="preserve"> prestazione può dipendere da cause imputabili o meno al debitore; questo può liberarsi dalle responsabilità provando che la prestazione è divenuta impossibile, per cause non imputabili a lui.</w:t>
      </w:r>
    </w:p>
    <w:p w:rsidR="00B76D32" w:rsidRDefault="00B76D32" w:rsidP="00B76D32">
      <w:pPr>
        <w:spacing w:after="0" w:line="240" w:lineRule="auto"/>
        <w:jc w:val="both"/>
        <w:rPr>
          <w:sz w:val="24"/>
          <w:szCs w:val="24"/>
        </w:rPr>
      </w:pPr>
      <w:r>
        <w:rPr>
          <w:sz w:val="24"/>
          <w:szCs w:val="24"/>
        </w:rPr>
        <w:t>La prestazione per inadempimento può essere:</w:t>
      </w:r>
    </w:p>
    <w:p w:rsidR="00B76D32" w:rsidRDefault="00B76D32" w:rsidP="00B76D32">
      <w:pPr>
        <w:pStyle w:val="Paragrafoelenco"/>
        <w:numPr>
          <w:ilvl w:val="0"/>
          <w:numId w:val="19"/>
        </w:numPr>
        <w:spacing w:after="0" w:line="240" w:lineRule="auto"/>
        <w:jc w:val="both"/>
        <w:rPr>
          <w:sz w:val="24"/>
          <w:szCs w:val="24"/>
        </w:rPr>
      </w:pPr>
      <w:r w:rsidRPr="0028552D">
        <w:rPr>
          <w:sz w:val="24"/>
          <w:szCs w:val="24"/>
          <w:u w:val="single"/>
        </w:rPr>
        <w:t>Prestazioni di dare che abbiano per oggetto una cosa di genere</w:t>
      </w:r>
      <w:r>
        <w:rPr>
          <w:sz w:val="24"/>
          <w:szCs w:val="24"/>
        </w:rPr>
        <w:t xml:space="preserve"> </w:t>
      </w:r>
      <w:r w:rsidRPr="00B76D32">
        <w:rPr>
          <w:sz w:val="18"/>
          <w:szCs w:val="18"/>
        </w:rPr>
        <w:t xml:space="preserve">(es. una data somma o di formaggio, </w:t>
      </w:r>
      <w:proofErr w:type="spellStart"/>
      <w:r w:rsidRPr="00B76D32">
        <w:rPr>
          <w:sz w:val="18"/>
          <w:szCs w:val="18"/>
        </w:rPr>
        <w:t>ecc</w:t>
      </w:r>
      <w:proofErr w:type="spellEnd"/>
      <w:r w:rsidRPr="00B76D32">
        <w:rPr>
          <w:sz w:val="18"/>
          <w:szCs w:val="18"/>
        </w:rPr>
        <w:t xml:space="preserve">). Il debitore è sempre responsabile, in </w:t>
      </w:r>
      <w:proofErr w:type="spellStart"/>
      <w:r w:rsidRPr="00B76D32">
        <w:rPr>
          <w:sz w:val="18"/>
          <w:szCs w:val="18"/>
        </w:rPr>
        <w:t>qst</w:t>
      </w:r>
      <w:proofErr w:type="spellEnd"/>
      <w:r w:rsidRPr="00B76D32">
        <w:rPr>
          <w:sz w:val="18"/>
          <w:szCs w:val="18"/>
        </w:rPr>
        <w:t xml:space="preserve"> casi.</w:t>
      </w:r>
    </w:p>
    <w:p w:rsidR="00B76D32" w:rsidRDefault="00B76D32" w:rsidP="00B76D32">
      <w:pPr>
        <w:pStyle w:val="Paragrafoelenco"/>
        <w:numPr>
          <w:ilvl w:val="0"/>
          <w:numId w:val="19"/>
        </w:numPr>
        <w:spacing w:after="0" w:line="240" w:lineRule="auto"/>
        <w:jc w:val="both"/>
        <w:rPr>
          <w:sz w:val="24"/>
          <w:szCs w:val="24"/>
        </w:rPr>
      </w:pPr>
      <w:r w:rsidRPr="0028552D">
        <w:rPr>
          <w:sz w:val="24"/>
          <w:szCs w:val="24"/>
          <w:u w:val="single"/>
        </w:rPr>
        <w:t>Prestazioni che abbiano per oggetto una cosa di specie</w:t>
      </w:r>
      <w:r>
        <w:rPr>
          <w:sz w:val="24"/>
          <w:szCs w:val="24"/>
        </w:rPr>
        <w:t xml:space="preserve">: </w:t>
      </w:r>
      <w:r w:rsidRPr="00B76D32">
        <w:rPr>
          <w:sz w:val="18"/>
          <w:szCs w:val="18"/>
        </w:rPr>
        <w:t xml:space="preserve">il debitore può provare la sua impossibilità nell’adempiere la </w:t>
      </w:r>
      <w:proofErr w:type="gramStart"/>
      <w:r w:rsidRPr="00B76D32">
        <w:rPr>
          <w:sz w:val="18"/>
          <w:szCs w:val="18"/>
        </w:rPr>
        <w:t>prestazione</w:t>
      </w:r>
      <w:proofErr w:type="gramEnd"/>
    </w:p>
    <w:p w:rsidR="00B76D32" w:rsidRDefault="00B76D32" w:rsidP="00B76D32">
      <w:pPr>
        <w:pStyle w:val="Paragrafoelenco"/>
        <w:numPr>
          <w:ilvl w:val="0"/>
          <w:numId w:val="19"/>
        </w:numPr>
        <w:spacing w:after="0" w:line="240" w:lineRule="auto"/>
        <w:jc w:val="both"/>
        <w:rPr>
          <w:sz w:val="24"/>
          <w:szCs w:val="24"/>
        </w:rPr>
      </w:pPr>
      <w:r w:rsidRPr="0028552D">
        <w:rPr>
          <w:sz w:val="24"/>
          <w:szCs w:val="24"/>
          <w:u w:val="single"/>
        </w:rPr>
        <w:t>Prestazioni consistenti in prestazioni di mezzi</w:t>
      </w:r>
      <w:r>
        <w:rPr>
          <w:sz w:val="24"/>
          <w:szCs w:val="24"/>
        </w:rPr>
        <w:t xml:space="preserve">: </w:t>
      </w:r>
      <w:r w:rsidRPr="00B76D32">
        <w:rPr>
          <w:sz w:val="18"/>
          <w:szCs w:val="18"/>
        </w:rPr>
        <w:t xml:space="preserve">il debitore è </w:t>
      </w:r>
      <w:proofErr w:type="gramStart"/>
      <w:r w:rsidRPr="00B76D32">
        <w:rPr>
          <w:sz w:val="18"/>
          <w:szCs w:val="18"/>
        </w:rPr>
        <w:t>responsabile</w:t>
      </w:r>
      <w:proofErr w:type="gramEnd"/>
    </w:p>
    <w:p w:rsidR="00B76D32" w:rsidRDefault="00B76D32" w:rsidP="00B76D32">
      <w:pPr>
        <w:pStyle w:val="Paragrafoelenco"/>
        <w:numPr>
          <w:ilvl w:val="0"/>
          <w:numId w:val="19"/>
        </w:numPr>
        <w:spacing w:after="0" w:line="240" w:lineRule="auto"/>
        <w:jc w:val="both"/>
        <w:rPr>
          <w:sz w:val="24"/>
          <w:szCs w:val="24"/>
        </w:rPr>
      </w:pPr>
      <w:r>
        <w:rPr>
          <w:sz w:val="24"/>
          <w:szCs w:val="24"/>
          <w:u w:val="single"/>
        </w:rPr>
        <w:t>La realizzazione di un risultato</w:t>
      </w:r>
      <w:r w:rsidRPr="0028552D">
        <w:rPr>
          <w:sz w:val="24"/>
          <w:szCs w:val="24"/>
        </w:rPr>
        <w:t>:</w:t>
      </w:r>
      <w:r>
        <w:rPr>
          <w:sz w:val="24"/>
          <w:szCs w:val="24"/>
        </w:rPr>
        <w:t xml:space="preserve"> </w:t>
      </w:r>
      <w:r w:rsidRPr="00B76D32">
        <w:rPr>
          <w:sz w:val="18"/>
          <w:szCs w:val="18"/>
        </w:rPr>
        <w:t>l’inadempienza può essere soggettiva (dipendono dal debitore) o oggettiva (non dipendono da lui</w:t>
      </w:r>
      <w:proofErr w:type="gramStart"/>
      <w:r w:rsidRPr="00B76D32">
        <w:rPr>
          <w:sz w:val="18"/>
          <w:szCs w:val="18"/>
        </w:rPr>
        <w:t>)</w:t>
      </w:r>
      <w:proofErr w:type="gramEnd"/>
    </w:p>
    <w:p w:rsidR="00B76D32" w:rsidRDefault="00B76D32" w:rsidP="00B76D32">
      <w:pPr>
        <w:pStyle w:val="Paragrafoelenco"/>
        <w:numPr>
          <w:ilvl w:val="0"/>
          <w:numId w:val="19"/>
        </w:numPr>
        <w:spacing w:after="0" w:line="240" w:lineRule="auto"/>
        <w:jc w:val="both"/>
        <w:rPr>
          <w:sz w:val="24"/>
          <w:szCs w:val="24"/>
        </w:rPr>
      </w:pPr>
      <w:r>
        <w:rPr>
          <w:sz w:val="24"/>
          <w:szCs w:val="24"/>
          <w:u w:val="single"/>
        </w:rPr>
        <w:t>Il dolo</w:t>
      </w:r>
      <w:r w:rsidRPr="0028552D">
        <w:rPr>
          <w:sz w:val="24"/>
          <w:szCs w:val="24"/>
        </w:rPr>
        <w:t>:</w:t>
      </w:r>
      <w:r>
        <w:rPr>
          <w:sz w:val="24"/>
          <w:szCs w:val="24"/>
        </w:rPr>
        <w:t xml:space="preserve"> </w:t>
      </w:r>
      <w:r w:rsidRPr="00B76D32">
        <w:rPr>
          <w:sz w:val="18"/>
          <w:szCs w:val="18"/>
        </w:rPr>
        <w:t xml:space="preserve">quando il debitore è volontariamente </w:t>
      </w:r>
      <w:proofErr w:type="gramStart"/>
      <w:r w:rsidRPr="00B76D32">
        <w:rPr>
          <w:sz w:val="18"/>
          <w:szCs w:val="18"/>
        </w:rPr>
        <w:t>inadempiente</w:t>
      </w:r>
      <w:proofErr w:type="gramEnd"/>
    </w:p>
    <w:p w:rsidR="00B76D32" w:rsidRDefault="00B76D32" w:rsidP="00B76D32">
      <w:pPr>
        <w:pStyle w:val="Paragrafoelenco"/>
        <w:numPr>
          <w:ilvl w:val="0"/>
          <w:numId w:val="19"/>
        </w:numPr>
        <w:spacing w:after="0" w:line="240" w:lineRule="auto"/>
        <w:jc w:val="both"/>
        <w:rPr>
          <w:sz w:val="24"/>
          <w:szCs w:val="24"/>
        </w:rPr>
      </w:pPr>
      <w:r>
        <w:rPr>
          <w:sz w:val="24"/>
          <w:szCs w:val="24"/>
          <w:u w:val="single"/>
        </w:rPr>
        <w:t>La colpa</w:t>
      </w:r>
      <w:r w:rsidRPr="0028552D">
        <w:rPr>
          <w:sz w:val="24"/>
          <w:szCs w:val="24"/>
        </w:rPr>
        <w:t>:</w:t>
      </w:r>
      <w:r>
        <w:rPr>
          <w:sz w:val="24"/>
          <w:szCs w:val="24"/>
        </w:rPr>
        <w:t xml:space="preserve"> </w:t>
      </w:r>
      <w:r w:rsidRPr="00B76D32">
        <w:rPr>
          <w:sz w:val="18"/>
          <w:szCs w:val="18"/>
        </w:rPr>
        <w:t xml:space="preserve">l’inadempimento dipende da impossibilità oggettive imputabili al </w:t>
      </w:r>
      <w:proofErr w:type="gramStart"/>
      <w:r w:rsidRPr="00B76D32">
        <w:rPr>
          <w:sz w:val="18"/>
          <w:szCs w:val="18"/>
        </w:rPr>
        <w:t>debitore</w:t>
      </w:r>
      <w:proofErr w:type="gramEnd"/>
    </w:p>
    <w:p w:rsidR="00B76D32" w:rsidRPr="00D056CE" w:rsidRDefault="00B76D32" w:rsidP="00B76D32">
      <w:pPr>
        <w:spacing w:after="0" w:line="240" w:lineRule="auto"/>
        <w:jc w:val="center"/>
        <w:rPr>
          <w:sz w:val="12"/>
          <w:szCs w:val="12"/>
        </w:rPr>
      </w:pPr>
    </w:p>
    <w:p w:rsidR="00B76D32" w:rsidRDefault="00B76D32" w:rsidP="00B76D32">
      <w:pPr>
        <w:spacing w:after="0" w:line="240" w:lineRule="auto"/>
        <w:jc w:val="center"/>
        <w:rPr>
          <w:sz w:val="24"/>
          <w:szCs w:val="24"/>
        </w:rPr>
      </w:pPr>
      <w:r>
        <w:rPr>
          <w:sz w:val="24"/>
          <w:szCs w:val="24"/>
        </w:rPr>
        <w:t>LA MORA DEL DEBITORE E DEL CREDITORE</w:t>
      </w:r>
    </w:p>
    <w:p w:rsidR="00B76D32" w:rsidRPr="00B76D32" w:rsidRDefault="00B76D32" w:rsidP="00B76D32">
      <w:pPr>
        <w:spacing w:after="0" w:line="240" w:lineRule="auto"/>
        <w:jc w:val="both"/>
      </w:pPr>
      <w:r w:rsidRPr="00B76D32">
        <w:t xml:space="preserve">La </w:t>
      </w:r>
      <w:r w:rsidRPr="00B76D32">
        <w:rPr>
          <w:b/>
        </w:rPr>
        <w:t>mora del debitore</w:t>
      </w:r>
      <w:r w:rsidRPr="00B76D32">
        <w:t xml:space="preserve"> consiste in un ritardo ingiustificato della prestazione dovuta; poiché </w:t>
      </w:r>
      <w:proofErr w:type="gramStart"/>
      <w:r w:rsidRPr="00B76D32">
        <w:t>si verifica</w:t>
      </w:r>
      <w:proofErr w:type="gramEnd"/>
      <w:r w:rsidRPr="00B76D32">
        <w:t xml:space="preserve"> la mora devono esserci: </w:t>
      </w:r>
      <w:r w:rsidRPr="00B76D32">
        <w:rPr>
          <w:u w:val="single"/>
        </w:rPr>
        <w:t>esigibilità del credito, ritardo imputabile al debitore, costituzione in mora</w:t>
      </w:r>
      <w:r w:rsidRPr="00B76D32">
        <w:t xml:space="preserve"> (cioè richiesta o intimazione scritta di adempiere, rivolta dal creditore al debitore). </w:t>
      </w:r>
    </w:p>
    <w:p w:rsidR="00B76D32" w:rsidRPr="00B76D32" w:rsidRDefault="00B76D32" w:rsidP="00B76D32">
      <w:pPr>
        <w:spacing w:after="0" w:line="240" w:lineRule="auto"/>
        <w:jc w:val="both"/>
      </w:pPr>
      <w:r w:rsidRPr="00B76D32">
        <w:t xml:space="preserve">La mora del debitore produce </w:t>
      </w:r>
      <w:proofErr w:type="gramStart"/>
      <w:r w:rsidRPr="00B76D32">
        <w:t>2</w:t>
      </w:r>
      <w:proofErr w:type="gramEnd"/>
      <w:r w:rsidRPr="00B76D32">
        <w:t xml:space="preserve"> effetti: </w:t>
      </w:r>
      <w:r w:rsidRPr="00B76D32">
        <w:rPr>
          <w:u w:val="single"/>
        </w:rPr>
        <w:t>L’aggravamento del rischio del debitore e l’obbligazione a risarcire i danni causati dall’inadempimento</w:t>
      </w:r>
      <w:r w:rsidRPr="00B76D32">
        <w:t xml:space="preserve">. </w:t>
      </w:r>
    </w:p>
    <w:p w:rsidR="00B76D32" w:rsidRPr="00B76D32" w:rsidRDefault="00B76D32" w:rsidP="00B76D32">
      <w:pPr>
        <w:spacing w:after="0" w:line="240" w:lineRule="auto"/>
        <w:jc w:val="both"/>
      </w:pPr>
      <w:r w:rsidRPr="00B76D32">
        <w:t xml:space="preserve">La </w:t>
      </w:r>
      <w:r w:rsidRPr="00B76D32">
        <w:rPr>
          <w:b/>
        </w:rPr>
        <w:t>mora del creditore</w:t>
      </w:r>
      <w:r w:rsidRPr="00B76D32">
        <w:t xml:space="preserve"> consiste nell’ingiustificato rifiuto del </w:t>
      </w:r>
      <w:proofErr w:type="gramStart"/>
      <w:r w:rsidRPr="00B76D32">
        <w:t>creditore</w:t>
      </w:r>
      <w:proofErr w:type="gramEnd"/>
      <w:r w:rsidRPr="00B76D32">
        <w:t xml:space="preserve"> di ricevere la prestazione o di mettere il debitore nell’impossibilità di eseguirla.</w:t>
      </w:r>
    </w:p>
    <w:p w:rsidR="00B76D32" w:rsidRDefault="00B76D32" w:rsidP="00B76D32">
      <w:pPr>
        <w:spacing w:after="0" w:line="240" w:lineRule="auto"/>
        <w:jc w:val="center"/>
        <w:rPr>
          <w:sz w:val="24"/>
          <w:szCs w:val="24"/>
        </w:rPr>
      </w:pPr>
      <w:r>
        <w:rPr>
          <w:sz w:val="24"/>
          <w:szCs w:val="24"/>
        </w:rPr>
        <w:t>ESTINZIONE DELL’OBBLIGAZIONE PER CAUSE DIVERSE DALL’ADEMPIMENTO</w:t>
      </w:r>
    </w:p>
    <w:p w:rsidR="00B76D32" w:rsidRDefault="00B76D32" w:rsidP="00B76D32">
      <w:pPr>
        <w:spacing w:after="0" w:line="240" w:lineRule="auto"/>
        <w:jc w:val="both"/>
        <w:rPr>
          <w:sz w:val="24"/>
          <w:szCs w:val="24"/>
        </w:rPr>
      </w:pPr>
      <w:r>
        <w:rPr>
          <w:sz w:val="24"/>
          <w:szCs w:val="24"/>
        </w:rPr>
        <w:t>L’impossibilità di adempimento può essere</w:t>
      </w:r>
      <w:proofErr w:type="gramStart"/>
      <w:r>
        <w:rPr>
          <w:sz w:val="24"/>
          <w:szCs w:val="24"/>
        </w:rPr>
        <w:t xml:space="preserve">  </w:t>
      </w:r>
      <w:proofErr w:type="gramEnd"/>
      <w:r>
        <w:rPr>
          <w:sz w:val="24"/>
          <w:szCs w:val="24"/>
        </w:rPr>
        <w:t>a)</w:t>
      </w:r>
      <w:r w:rsidRPr="001D7A2C">
        <w:rPr>
          <w:sz w:val="24"/>
          <w:szCs w:val="24"/>
          <w:u w:val="single"/>
        </w:rPr>
        <w:t>Temporanea</w:t>
      </w:r>
      <w:r>
        <w:rPr>
          <w:sz w:val="24"/>
          <w:szCs w:val="24"/>
        </w:rPr>
        <w:t xml:space="preserve"> e liberare il debitore dall’adempimento oppure  b) </w:t>
      </w:r>
      <w:r w:rsidRPr="001D7A2C">
        <w:rPr>
          <w:sz w:val="24"/>
          <w:szCs w:val="24"/>
          <w:u w:val="single"/>
        </w:rPr>
        <w:t>Parziale</w:t>
      </w:r>
      <w:r>
        <w:rPr>
          <w:sz w:val="24"/>
          <w:szCs w:val="24"/>
        </w:rPr>
        <w:t xml:space="preserve"> e il debitore si libera eseguendo la prestazione per la parte rimasta.</w:t>
      </w:r>
    </w:p>
    <w:p w:rsidR="00B76D32" w:rsidRDefault="00B76D32" w:rsidP="00B76D32">
      <w:pPr>
        <w:spacing w:after="0" w:line="240" w:lineRule="auto"/>
        <w:jc w:val="both"/>
        <w:rPr>
          <w:sz w:val="24"/>
          <w:szCs w:val="24"/>
        </w:rPr>
      </w:pPr>
      <w:r w:rsidRPr="001D7A2C">
        <w:rPr>
          <w:b/>
          <w:sz w:val="24"/>
          <w:szCs w:val="24"/>
        </w:rPr>
        <w:t>Novazione</w:t>
      </w:r>
      <w:r>
        <w:rPr>
          <w:sz w:val="24"/>
          <w:szCs w:val="24"/>
        </w:rPr>
        <w:t xml:space="preserve">: è l’estinzione di un’obbligazione mediante la costituzione di una nuova </w:t>
      </w:r>
      <w:proofErr w:type="gramStart"/>
      <w:r>
        <w:rPr>
          <w:sz w:val="24"/>
          <w:szCs w:val="24"/>
        </w:rPr>
        <w:t>obbligazione</w:t>
      </w:r>
      <w:proofErr w:type="gramEnd"/>
    </w:p>
    <w:p w:rsidR="00B76D32" w:rsidRDefault="00B76D32" w:rsidP="00B76D32">
      <w:pPr>
        <w:spacing w:after="0" w:line="240" w:lineRule="auto"/>
        <w:jc w:val="both"/>
        <w:rPr>
          <w:sz w:val="24"/>
          <w:szCs w:val="24"/>
        </w:rPr>
      </w:pPr>
      <w:proofErr w:type="gramStart"/>
      <w:r w:rsidRPr="001D7A2C">
        <w:rPr>
          <w:b/>
          <w:sz w:val="24"/>
          <w:szCs w:val="24"/>
        </w:rPr>
        <w:t>Remissione</w:t>
      </w:r>
      <w:r>
        <w:rPr>
          <w:sz w:val="24"/>
          <w:szCs w:val="24"/>
        </w:rPr>
        <w:t>: è la rinuncia volontaria del creditore, totalmente o parzialmente, al proprio debito</w:t>
      </w:r>
      <w:proofErr w:type="gramEnd"/>
      <w:r>
        <w:rPr>
          <w:sz w:val="24"/>
          <w:szCs w:val="24"/>
        </w:rPr>
        <w:t xml:space="preserve">. Può essere </w:t>
      </w:r>
      <w:r w:rsidRPr="001D7A2C">
        <w:rPr>
          <w:i/>
          <w:sz w:val="24"/>
          <w:szCs w:val="24"/>
        </w:rPr>
        <w:t>espressa</w:t>
      </w:r>
      <w:r>
        <w:rPr>
          <w:sz w:val="24"/>
          <w:szCs w:val="24"/>
        </w:rPr>
        <w:t xml:space="preserve"> (dichiarazione al debitore) oppure </w:t>
      </w:r>
      <w:r w:rsidRPr="001D7A2C">
        <w:rPr>
          <w:i/>
          <w:sz w:val="24"/>
          <w:szCs w:val="24"/>
        </w:rPr>
        <w:t>tacita</w:t>
      </w:r>
      <w:r>
        <w:rPr>
          <w:sz w:val="24"/>
          <w:szCs w:val="24"/>
        </w:rPr>
        <w:t>.</w:t>
      </w:r>
    </w:p>
    <w:p w:rsidR="00B76D32" w:rsidRDefault="00B76D32" w:rsidP="00B76D32">
      <w:pPr>
        <w:spacing w:after="0" w:line="240" w:lineRule="auto"/>
        <w:jc w:val="both"/>
        <w:rPr>
          <w:sz w:val="24"/>
          <w:szCs w:val="24"/>
        </w:rPr>
      </w:pPr>
      <w:r w:rsidRPr="001D7A2C">
        <w:rPr>
          <w:b/>
          <w:sz w:val="24"/>
          <w:szCs w:val="24"/>
        </w:rPr>
        <w:t>La confusione</w:t>
      </w:r>
      <w:r>
        <w:rPr>
          <w:sz w:val="24"/>
          <w:szCs w:val="24"/>
        </w:rPr>
        <w:t>: si ha quando debitore e creditore sono la stessa persona e può verificarsi per “atto fra vivi” o per “</w:t>
      </w:r>
      <w:proofErr w:type="gramStart"/>
      <w:r>
        <w:rPr>
          <w:sz w:val="24"/>
          <w:szCs w:val="24"/>
        </w:rPr>
        <w:t>atto</w:t>
      </w:r>
      <w:proofErr w:type="gramEnd"/>
      <w:r>
        <w:rPr>
          <w:sz w:val="24"/>
          <w:szCs w:val="24"/>
        </w:rPr>
        <w:t xml:space="preserve"> </w:t>
      </w:r>
      <w:proofErr w:type="spellStart"/>
      <w:r>
        <w:rPr>
          <w:sz w:val="24"/>
          <w:szCs w:val="24"/>
        </w:rPr>
        <w:t>mortis</w:t>
      </w:r>
      <w:proofErr w:type="spellEnd"/>
      <w:r>
        <w:rPr>
          <w:sz w:val="24"/>
          <w:szCs w:val="24"/>
        </w:rPr>
        <w:t xml:space="preserve"> causa”; gli effetti sono l’estinzione dell’obbligazione e l’estinzione delle eventuali garanzie.</w:t>
      </w:r>
    </w:p>
    <w:p w:rsidR="00B76D32" w:rsidRDefault="00B76D32" w:rsidP="00B76D32">
      <w:pPr>
        <w:spacing w:after="0" w:line="240" w:lineRule="auto"/>
        <w:jc w:val="both"/>
        <w:rPr>
          <w:sz w:val="24"/>
          <w:szCs w:val="24"/>
        </w:rPr>
      </w:pPr>
      <w:r w:rsidRPr="00B76D32">
        <w:rPr>
          <w:b/>
          <w:sz w:val="24"/>
          <w:szCs w:val="24"/>
        </w:rPr>
        <w:t>La compensazione</w:t>
      </w:r>
      <w:r>
        <w:rPr>
          <w:sz w:val="24"/>
          <w:szCs w:val="24"/>
        </w:rPr>
        <w:t xml:space="preserve">: è il caso in cui i debiti reciproci tra </w:t>
      </w:r>
      <w:proofErr w:type="gramStart"/>
      <w:r>
        <w:rPr>
          <w:sz w:val="24"/>
          <w:szCs w:val="24"/>
        </w:rPr>
        <w:t>2</w:t>
      </w:r>
      <w:proofErr w:type="gramEnd"/>
      <w:r>
        <w:rPr>
          <w:sz w:val="24"/>
          <w:szCs w:val="24"/>
        </w:rPr>
        <w:t xml:space="preserve"> o + pax si estinguono </w:t>
      </w:r>
      <w:r w:rsidRPr="00D056CE">
        <w:rPr>
          <w:sz w:val="20"/>
          <w:szCs w:val="20"/>
        </w:rPr>
        <w:t xml:space="preserve">e </w:t>
      </w:r>
      <w:proofErr w:type="spellStart"/>
      <w:r w:rsidRPr="00D056CE">
        <w:rPr>
          <w:sz w:val="20"/>
          <w:szCs w:val="20"/>
        </w:rPr>
        <w:t>posson</w:t>
      </w:r>
      <w:proofErr w:type="spellEnd"/>
      <w:r w:rsidRPr="00D056CE">
        <w:rPr>
          <w:sz w:val="20"/>
          <w:szCs w:val="20"/>
        </w:rPr>
        <w:t xml:space="preserve"> essere: a) compensazione legale  b) compensazione giudiziale (decisa dal giudice) c) compensazione volontaria (accordo tra le parti).</w:t>
      </w:r>
    </w:p>
    <w:p w:rsidR="0034684D" w:rsidRPr="00917663" w:rsidRDefault="0034684D" w:rsidP="0034684D">
      <w:pPr>
        <w:spacing w:after="0" w:line="240" w:lineRule="auto"/>
        <w:jc w:val="both"/>
        <w:rPr>
          <w:sz w:val="144"/>
          <w:szCs w:val="144"/>
        </w:rPr>
      </w:pPr>
    </w:p>
    <w:p w:rsidR="00D056CE" w:rsidRDefault="00D056CE" w:rsidP="0034684D">
      <w:pPr>
        <w:spacing w:after="0" w:line="240" w:lineRule="auto"/>
        <w:jc w:val="both"/>
        <w:rPr>
          <w:sz w:val="24"/>
          <w:szCs w:val="24"/>
        </w:rPr>
      </w:pPr>
    </w:p>
    <w:p w:rsidR="0034684D" w:rsidRPr="000178D1" w:rsidRDefault="0034684D" w:rsidP="0034684D">
      <w:pPr>
        <w:spacing w:after="0" w:line="240" w:lineRule="auto"/>
        <w:jc w:val="center"/>
        <w:rPr>
          <w:b/>
          <w:color w:val="FF0000"/>
          <w:sz w:val="24"/>
          <w:szCs w:val="24"/>
        </w:rPr>
      </w:pPr>
      <w:r w:rsidRPr="000178D1">
        <w:rPr>
          <w:b/>
          <w:color w:val="FF0000"/>
          <w:sz w:val="24"/>
          <w:szCs w:val="24"/>
        </w:rPr>
        <w:lastRenderedPageBreak/>
        <w:t>Capitolo ventunesimo</w:t>
      </w:r>
      <w:proofErr w:type="gramStart"/>
      <w:r w:rsidRPr="000178D1">
        <w:rPr>
          <w:b/>
          <w:color w:val="FF0000"/>
          <w:sz w:val="24"/>
          <w:szCs w:val="24"/>
        </w:rPr>
        <w:t xml:space="preserve">  </w:t>
      </w:r>
      <w:proofErr w:type="gramEnd"/>
      <w:r w:rsidRPr="000178D1">
        <w:rPr>
          <w:b/>
          <w:color w:val="FF0000"/>
          <w:sz w:val="24"/>
          <w:szCs w:val="24"/>
        </w:rPr>
        <w:t>-  RESPONSABILITA’ DEL DEBITORE E GARANZIA DEL CREDITORE</w:t>
      </w:r>
    </w:p>
    <w:p w:rsidR="0034684D" w:rsidRPr="006D43F5" w:rsidRDefault="0034684D" w:rsidP="0034684D">
      <w:pPr>
        <w:spacing w:after="0" w:line="240" w:lineRule="auto"/>
        <w:jc w:val="both"/>
        <w:rPr>
          <w:b/>
          <w:sz w:val="24"/>
          <w:szCs w:val="24"/>
        </w:rPr>
      </w:pPr>
      <w:r w:rsidRPr="006D43F5">
        <w:rPr>
          <w:b/>
          <w:sz w:val="24"/>
          <w:szCs w:val="24"/>
        </w:rPr>
        <w:t>LA RESPONSABILITA’ PATRIMONIALE</w:t>
      </w:r>
    </w:p>
    <w:p w:rsidR="0034684D" w:rsidRDefault="0034684D" w:rsidP="0034684D">
      <w:pPr>
        <w:spacing w:after="0" w:line="240" w:lineRule="auto"/>
        <w:jc w:val="both"/>
        <w:rPr>
          <w:sz w:val="24"/>
          <w:szCs w:val="24"/>
        </w:rPr>
      </w:pPr>
      <w:r>
        <w:rPr>
          <w:sz w:val="24"/>
          <w:szCs w:val="24"/>
        </w:rPr>
        <w:t xml:space="preserve">Il debito è il dovere del debitore di eseguire una data prestazione avente valore economico; il credito è il diritto del creditore di esigere quella data prestazione. Il rapporto obbligatorio che nasce è destinato </w:t>
      </w:r>
      <w:proofErr w:type="gramStart"/>
      <w:r>
        <w:rPr>
          <w:sz w:val="24"/>
          <w:szCs w:val="24"/>
        </w:rPr>
        <w:t>ad</w:t>
      </w:r>
      <w:proofErr w:type="gramEnd"/>
      <w:r>
        <w:rPr>
          <w:sz w:val="24"/>
          <w:szCs w:val="24"/>
        </w:rPr>
        <w:t xml:space="preserve"> estinguersi con l’adempimento cioè l’esecuzione della prestazione.</w:t>
      </w:r>
    </w:p>
    <w:p w:rsidR="0034684D" w:rsidRDefault="0034684D" w:rsidP="0034684D">
      <w:pPr>
        <w:spacing w:after="0" w:line="240" w:lineRule="auto"/>
        <w:jc w:val="both"/>
        <w:rPr>
          <w:sz w:val="24"/>
          <w:szCs w:val="24"/>
        </w:rPr>
      </w:pPr>
      <w:r>
        <w:rPr>
          <w:sz w:val="24"/>
          <w:szCs w:val="24"/>
        </w:rPr>
        <w:t>Secondo il principio della responsabilità patrimoniale, il debitore risponde dell’adempimento delle obbligazioni con tutti i suoi beni presenti e futuri; essi costituiscono la garanzia del creditore.</w:t>
      </w:r>
    </w:p>
    <w:p w:rsidR="0034684D" w:rsidRDefault="0034684D" w:rsidP="0034684D">
      <w:pPr>
        <w:spacing w:after="0" w:line="240" w:lineRule="auto"/>
        <w:jc w:val="both"/>
        <w:rPr>
          <w:sz w:val="24"/>
          <w:szCs w:val="24"/>
        </w:rPr>
      </w:pPr>
      <w:r>
        <w:rPr>
          <w:sz w:val="24"/>
          <w:szCs w:val="24"/>
        </w:rPr>
        <w:t xml:space="preserve">Il debito ha per oggetto una specifica prestazione mentre la responsabilità ha per oggetto l’intero patrimonio del debitore. Il credito è il diritto </w:t>
      </w:r>
      <w:proofErr w:type="gramStart"/>
      <w:r>
        <w:rPr>
          <w:sz w:val="24"/>
          <w:szCs w:val="24"/>
        </w:rPr>
        <w:t>ad</w:t>
      </w:r>
      <w:proofErr w:type="gramEnd"/>
      <w:r>
        <w:rPr>
          <w:sz w:val="24"/>
          <w:szCs w:val="24"/>
        </w:rPr>
        <w:t xml:space="preserve"> una data prestazione mentre la garanzia del credito è costituita dall’intero patrimonio del debitore.</w:t>
      </w:r>
    </w:p>
    <w:p w:rsidR="0034684D" w:rsidRDefault="0034684D" w:rsidP="0034684D">
      <w:pPr>
        <w:spacing w:after="0" w:line="240" w:lineRule="auto"/>
        <w:jc w:val="both"/>
        <w:rPr>
          <w:sz w:val="24"/>
          <w:szCs w:val="24"/>
        </w:rPr>
      </w:pPr>
      <w:r>
        <w:rPr>
          <w:sz w:val="24"/>
          <w:szCs w:val="24"/>
        </w:rPr>
        <w:t>Il rapporto fra debito e responsabilità si manifesta:</w:t>
      </w:r>
    </w:p>
    <w:p w:rsidR="0034684D" w:rsidRDefault="0034684D" w:rsidP="0034684D">
      <w:pPr>
        <w:pStyle w:val="Paragrafoelenco"/>
        <w:numPr>
          <w:ilvl w:val="0"/>
          <w:numId w:val="5"/>
        </w:numPr>
        <w:spacing w:after="0" w:line="240" w:lineRule="auto"/>
        <w:jc w:val="both"/>
        <w:rPr>
          <w:sz w:val="24"/>
          <w:szCs w:val="24"/>
        </w:rPr>
      </w:pPr>
      <w:r>
        <w:rPr>
          <w:sz w:val="24"/>
          <w:szCs w:val="24"/>
        </w:rPr>
        <w:t>In fase costitutiva del rapporto obbligatorio</w:t>
      </w:r>
    </w:p>
    <w:p w:rsidR="0034684D" w:rsidRDefault="0034684D" w:rsidP="0034684D">
      <w:pPr>
        <w:pStyle w:val="Paragrafoelenco"/>
        <w:numPr>
          <w:ilvl w:val="0"/>
          <w:numId w:val="5"/>
        </w:numPr>
        <w:spacing w:after="0" w:line="240" w:lineRule="auto"/>
        <w:jc w:val="both"/>
        <w:rPr>
          <w:sz w:val="24"/>
          <w:szCs w:val="24"/>
        </w:rPr>
      </w:pPr>
      <w:r>
        <w:rPr>
          <w:sz w:val="24"/>
          <w:szCs w:val="24"/>
        </w:rPr>
        <w:t xml:space="preserve">In fase estintiva del rapporto obbligatorio: in caso </w:t>
      </w:r>
      <w:proofErr w:type="gramStart"/>
      <w:r>
        <w:rPr>
          <w:sz w:val="24"/>
          <w:szCs w:val="24"/>
        </w:rPr>
        <w:t xml:space="preserve">di </w:t>
      </w:r>
      <w:proofErr w:type="gramEnd"/>
      <w:r>
        <w:rPr>
          <w:sz w:val="24"/>
          <w:szCs w:val="24"/>
        </w:rPr>
        <w:t>inadempimento il creditore può procedere all’esecuzione forzata</w:t>
      </w:r>
    </w:p>
    <w:p w:rsidR="0034684D" w:rsidRDefault="0034684D" w:rsidP="0034684D">
      <w:pPr>
        <w:pStyle w:val="Paragrafoelenco"/>
        <w:numPr>
          <w:ilvl w:val="0"/>
          <w:numId w:val="5"/>
        </w:numPr>
        <w:spacing w:after="0" w:line="240" w:lineRule="auto"/>
        <w:jc w:val="both"/>
        <w:rPr>
          <w:sz w:val="24"/>
          <w:szCs w:val="24"/>
        </w:rPr>
      </w:pPr>
      <w:r>
        <w:rPr>
          <w:sz w:val="24"/>
          <w:szCs w:val="24"/>
        </w:rPr>
        <w:t xml:space="preserve">In fase intermedia nel rapporto obbligatorio: assumono le vicende che investono il patrimonio del debitore </w:t>
      </w:r>
      <w:proofErr w:type="gramStart"/>
      <w:r>
        <w:rPr>
          <w:sz w:val="24"/>
          <w:szCs w:val="24"/>
        </w:rPr>
        <w:t>in quanto</w:t>
      </w:r>
      <w:proofErr w:type="gramEnd"/>
      <w:r>
        <w:rPr>
          <w:sz w:val="24"/>
          <w:szCs w:val="24"/>
        </w:rPr>
        <w:t xml:space="preserve"> possono compromettere la garanzia del creditore, che può tutelarsi preventivamente da tutto questo.</w:t>
      </w:r>
    </w:p>
    <w:p w:rsidR="0034684D" w:rsidRPr="00432002" w:rsidRDefault="0034684D" w:rsidP="0034684D">
      <w:pPr>
        <w:spacing w:after="0" w:line="240" w:lineRule="auto"/>
        <w:jc w:val="both"/>
        <w:rPr>
          <w:sz w:val="10"/>
          <w:szCs w:val="10"/>
        </w:rPr>
      </w:pPr>
    </w:p>
    <w:p w:rsidR="0034684D" w:rsidRPr="00432002" w:rsidRDefault="0034684D" w:rsidP="0034684D">
      <w:pPr>
        <w:spacing w:after="0" w:line="240" w:lineRule="auto"/>
        <w:jc w:val="both"/>
        <w:rPr>
          <w:b/>
          <w:sz w:val="24"/>
          <w:szCs w:val="24"/>
        </w:rPr>
      </w:pPr>
      <w:r w:rsidRPr="00432002">
        <w:rPr>
          <w:b/>
          <w:sz w:val="24"/>
          <w:szCs w:val="24"/>
        </w:rPr>
        <w:t>LE GARANZIE REALI: IL PEGNO</w:t>
      </w:r>
      <w:r>
        <w:rPr>
          <w:b/>
          <w:sz w:val="24"/>
          <w:szCs w:val="24"/>
        </w:rPr>
        <w:t xml:space="preserve"> e L’IPOTECA</w:t>
      </w:r>
    </w:p>
    <w:p w:rsidR="0034684D" w:rsidRDefault="0034684D" w:rsidP="0034684D">
      <w:pPr>
        <w:spacing w:after="0" w:line="240" w:lineRule="auto"/>
        <w:jc w:val="both"/>
        <w:rPr>
          <w:sz w:val="24"/>
          <w:szCs w:val="24"/>
        </w:rPr>
      </w:pPr>
      <w:r>
        <w:rPr>
          <w:sz w:val="24"/>
          <w:szCs w:val="24"/>
        </w:rPr>
        <w:t>Il patrimonio del debitore costituisce per il creditore una garanzia generica e non certa; al contrario, il pegno e l’ipoteca danno al creditore una garanzia certa.</w:t>
      </w:r>
    </w:p>
    <w:p w:rsidR="0034684D" w:rsidRDefault="0034684D" w:rsidP="0034684D">
      <w:pPr>
        <w:spacing w:after="0" w:line="240" w:lineRule="auto"/>
        <w:jc w:val="both"/>
        <w:rPr>
          <w:sz w:val="24"/>
          <w:szCs w:val="24"/>
        </w:rPr>
      </w:pPr>
      <w:r>
        <w:rPr>
          <w:sz w:val="24"/>
          <w:szCs w:val="24"/>
        </w:rPr>
        <w:t xml:space="preserve">Pegno </w:t>
      </w:r>
      <w:proofErr w:type="gramStart"/>
      <w:r>
        <w:rPr>
          <w:sz w:val="24"/>
          <w:szCs w:val="24"/>
        </w:rPr>
        <w:t>ed</w:t>
      </w:r>
      <w:proofErr w:type="gramEnd"/>
      <w:r>
        <w:rPr>
          <w:sz w:val="24"/>
          <w:szCs w:val="24"/>
        </w:rPr>
        <w:t xml:space="preserve"> ipoteca hanno tra loro la funzione di vincolare un dato bene a garanzia di un dato credito. Il bene può essere dello stesso debitore oppure di un 3°soggetto, che acconsenta a garantire un debito altrui. </w:t>
      </w:r>
    </w:p>
    <w:p w:rsidR="0034684D" w:rsidRDefault="0034684D" w:rsidP="0034684D">
      <w:pPr>
        <w:spacing w:after="0" w:line="240" w:lineRule="auto"/>
        <w:jc w:val="both"/>
        <w:rPr>
          <w:sz w:val="24"/>
          <w:szCs w:val="24"/>
        </w:rPr>
      </w:pPr>
      <w:r>
        <w:rPr>
          <w:sz w:val="24"/>
          <w:szCs w:val="24"/>
        </w:rPr>
        <w:t xml:space="preserve">Il pegno si costituisce su cose mobili o su diritti di credito mentre l’ipoteca si costituisce su beni immobili o su </w:t>
      </w:r>
      <w:proofErr w:type="gramStart"/>
      <w:r>
        <w:rPr>
          <w:sz w:val="24"/>
          <w:szCs w:val="24"/>
        </w:rPr>
        <w:t>beni</w:t>
      </w:r>
      <w:proofErr w:type="gramEnd"/>
      <w:r>
        <w:rPr>
          <w:sz w:val="24"/>
          <w:szCs w:val="24"/>
        </w:rPr>
        <w:t xml:space="preserve"> mobili registrati. </w:t>
      </w:r>
    </w:p>
    <w:p w:rsidR="0034684D" w:rsidRDefault="0034684D" w:rsidP="0034684D">
      <w:pPr>
        <w:spacing w:after="0" w:line="240" w:lineRule="auto"/>
        <w:jc w:val="both"/>
        <w:rPr>
          <w:sz w:val="24"/>
          <w:szCs w:val="24"/>
        </w:rPr>
      </w:pPr>
      <w:r>
        <w:rPr>
          <w:sz w:val="24"/>
          <w:szCs w:val="24"/>
        </w:rPr>
        <w:t xml:space="preserve">Sono entrambi diritti reali di garanzia, in particolare sono diritti reali su cosa altrui. Il bene resta di proprietà di chi, debitore o terzo, </w:t>
      </w:r>
      <w:proofErr w:type="gramStart"/>
      <w:r>
        <w:rPr>
          <w:sz w:val="24"/>
          <w:szCs w:val="24"/>
        </w:rPr>
        <w:t xml:space="preserve">lo </w:t>
      </w:r>
      <w:proofErr w:type="gramEnd"/>
      <w:r>
        <w:rPr>
          <w:sz w:val="24"/>
          <w:szCs w:val="24"/>
        </w:rPr>
        <w:t>ha dato in pegno o in ipoteca, e può essere liberamente alienato.</w:t>
      </w:r>
    </w:p>
    <w:p w:rsidR="0034684D" w:rsidRDefault="0034684D" w:rsidP="0034684D">
      <w:pPr>
        <w:spacing w:after="0" w:line="240" w:lineRule="auto"/>
        <w:jc w:val="both"/>
        <w:rPr>
          <w:sz w:val="24"/>
          <w:szCs w:val="24"/>
        </w:rPr>
      </w:pPr>
      <w:r>
        <w:rPr>
          <w:sz w:val="24"/>
          <w:szCs w:val="24"/>
        </w:rPr>
        <w:t xml:space="preserve">Il creditore, detto creditore pignoratizio in caso di pegno o creditore ipotecario in caso d’ipoteca, acquista sul bene </w:t>
      </w:r>
      <w:proofErr w:type="gramStart"/>
      <w:r>
        <w:rPr>
          <w:sz w:val="24"/>
          <w:szCs w:val="24"/>
        </w:rPr>
        <w:t>2</w:t>
      </w:r>
      <w:proofErr w:type="gramEnd"/>
      <w:r>
        <w:rPr>
          <w:sz w:val="24"/>
          <w:szCs w:val="24"/>
        </w:rPr>
        <w:t xml:space="preserve"> diritti:</w:t>
      </w:r>
    </w:p>
    <w:p w:rsidR="0034684D" w:rsidRDefault="0034684D" w:rsidP="0034684D">
      <w:pPr>
        <w:pStyle w:val="Paragrafoelenco"/>
        <w:numPr>
          <w:ilvl w:val="0"/>
          <w:numId w:val="5"/>
        </w:numPr>
        <w:spacing w:after="0" w:line="240" w:lineRule="auto"/>
        <w:jc w:val="both"/>
        <w:rPr>
          <w:sz w:val="24"/>
          <w:szCs w:val="24"/>
        </w:rPr>
      </w:pPr>
      <w:proofErr w:type="gramStart"/>
      <w:r>
        <w:rPr>
          <w:sz w:val="24"/>
          <w:szCs w:val="24"/>
        </w:rPr>
        <w:t xml:space="preserve">Il diritto di procedere all’esecuzione forzata sul bene anche nei confronti del 3° </w:t>
      </w:r>
      <w:r w:rsidR="006A1D82">
        <w:rPr>
          <w:sz w:val="24"/>
          <w:szCs w:val="24"/>
        </w:rPr>
        <w:t>soggetto</w:t>
      </w:r>
      <w:proofErr w:type="gramEnd"/>
      <w:r>
        <w:rPr>
          <w:sz w:val="24"/>
          <w:szCs w:val="24"/>
        </w:rPr>
        <w:t xml:space="preserve">. </w:t>
      </w:r>
    </w:p>
    <w:p w:rsidR="0034684D" w:rsidRDefault="0034684D" w:rsidP="0034684D">
      <w:pPr>
        <w:pStyle w:val="Paragrafoelenco"/>
        <w:numPr>
          <w:ilvl w:val="0"/>
          <w:numId w:val="5"/>
        </w:numPr>
        <w:spacing w:after="0" w:line="240" w:lineRule="auto"/>
        <w:jc w:val="both"/>
        <w:rPr>
          <w:sz w:val="24"/>
          <w:szCs w:val="24"/>
        </w:rPr>
      </w:pPr>
      <w:r>
        <w:rPr>
          <w:sz w:val="24"/>
          <w:szCs w:val="24"/>
        </w:rPr>
        <w:t>Il diritto di soddisfarsi sul prezzo ricavato dalla vendita forzata del bene con preferenza rispetto agli altri eventuali creditori del medesimo debitore (diritto di prelazione</w:t>
      </w:r>
      <w:proofErr w:type="gramStart"/>
      <w:r>
        <w:rPr>
          <w:sz w:val="24"/>
          <w:szCs w:val="24"/>
        </w:rPr>
        <w:t>)</w:t>
      </w:r>
      <w:proofErr w:type="gramEnd"/>
    </w:p>
    <w:p w:rsidR="0034684D" w:rsidRPr="00234F18" w:rsidRDefault="0034684D" w:rsidP="0034684D">
      <w:pPr>
        <w:spacing w:after="0" w:line="240" w:lineRule="auto"/>
        <w:jc w:val="both"/>
        <w:rPr>
          <w:sz w:val="6"/>
          <w:szCs w:val="6"/>
        </w:rPr>
      </w:pPr>
    </w:p>
    <w:p w:rsidR="0034684D" w:rsidRDefault="0034684D" w:rsidP="0034684D">
      <w:pPr>
        <w:spacing w:after="0" w:line="240" w:lineRule="auto"/>
        <w:jc w:val="both"/>
        <w:rPr>
          <w:sz w:val="24"/>
          <w:szCs w:val="24"/>
        </w:rPr>
      </w:pPr>
      <w:r>
        <w:rPr>
          <w:sz w:val="24"/>
          <w:szCs w:val="24"/>
        </w:rPr>
        <w:t xml:space="preserve">La cosa data in pegno o ipoteca può avere un valore superiore all’ammontare del credito che garantisce.  </w:t>
      </w:r>
    </w:p>
    <w:p w:rsidR="0034684D" w:rsidRDefault="0034684D" w:rsidP="0034684D">
      <w:pPr>
        <w:spacing w:after="0" w:line="240" w:lineRule="auto"/>
        <w:jc w:val="both"/>
        <w:rPr>
          <w:sz w:val="24"/>
          <w:szCs w:val="24"/>
        </w:rPr>
      </w:pPr>
      <w:r>
        <w:rPr>
          <w:sz w:val="24"/>
          <w:szCs w:val="24"/>
        </w:rPr>
        <w:t xml:space="preserve">Il pegno si costituisce per contratto, proveniente da atto scritto. Se si tratta di pegno su cose </w:t>
      </w:r>
      <w:proofErr w:type="gramStart"/>
      <w:r>
        <w:rPr>
          <w:sz w:val="24"/>
          <w:szCs w:val="24"/>
        </w:rPr>
        <w:t>mobili</w:t>
      </w:r>
      <w:proofErr w:type="gramEnd"/>
      <w:r>
        <w:rPr>
          <w:sz w:val="24"/>
          <w:szCs w:val="24"/>
        </w:rPr>
        <w:t xml:space="preserve"> è un contratto reale che si perfeziona solo con la consegna della cosa dal proprietario al creditore; se , invece, si tratta di pegno di crediti il contratto si perfeziona solo con la notificazione del pegno dal creditore al debitore.</w:t>
      </w:r>
    </w:p>
    <w:p w:rsidR="0034684D" w:rsidRDefault="0034684D" w:rsidP="0034684D">
      <w:pPr>
        <w:spacing w:after="0" w:line="240" w:lineRule="auto"/>
        <w:jc w:val="both"/>
        <w:rPr>
          <w:sz w:val="24"/>
          <w:szCs w:val="24"/>
        </w:rPr>
      </w:pPr>
      <w:r>
        <w:rPr>
          <w:sz w:val="24"/>
          <w:szCs w:val="24"/>
        </w:rPr>
        <w:t xml:space="preserve">Si parla di pegno irregolare quando la cosa data in pegno è una somma di denaro o altre cose fungibili non </w:t>
      </w:r>
      <w:proofErr w:type="gramStart"/>
      <w:r>
        <w:rPr>
          <w:sz w:val="24"/>
          <w:szCs w:val="24"/>
        </w:rPr>
        <w:t>individuate</w:t>
      </w:r>
      <w:proofErr w:type="gramEnd"/>
      <w:r>
        <w:rPr>
          <w:sz w:val="24"/>
          <w:szCs w:val="24"/>
        </w:rPr>
        <w:t xml:space="preserve"> o delle quali è stata conferita al creditore la facoltà di disporre.</w:t>
      </w:r>
    </w:p>
    <w:p w:rsidR="0034684D" w:rsidRPr="00234F18" w:rsidRDefault="0034684D" w:rsidP="0034684D">
      <w:pPr>
        <w:spacing w:after="0" w:line="240" w:lineRule="auto"/>
        <w:jc w:val="both"/>
        <w:rPr>
          <w:sz w:val="24"/>
          <w:szCs w:val="24"/>
          <w:u w:val="single"/>
        </w:rPr>
      </w:pPr>
      <w:r w:rsidRPr="00234F18">
        <w:rPr>
          <w:sz w:val="24"/>
          <w:szCs w:val="24"/>
          <w:u w:val="single"/>
        </w:rPr>
        <w:t>L’IPOTECA</w:t>
      </w:r>
    </w:p>
    <w:p w:rsidR="0034684D" w:rsidRDefault="0034684D" w:rsidP="0034684D">
      <w:pPr>
        <w:spacing w:after="0" w:line="240" w:lineRule="auto"/>
        <w:jc w:val="both"/>
        <w:rPr>
          <w:sz w:val="24"/>
          <w:szCs w:val="24"/>
        </w:rPr>
      </w:pPr>
      <w:r>
        <w:rPr>
          <w:sz w:val="24"/>
          <w:szCs w:val="24"/>
        </w:rPr>
        <w:t xml:space="preserve">Si distingue dal pegno perché ha </w:t>
      </w:r>
      <w:proofErr w:type="gramStart"/>
      <w:r>
        <w:rPr>
          <w:sz w:val="24"/>
          <w:szCs w:val="24"/>
        </w:rPr>
        <w:t>ad</w:t>
      </w:r>
      <w:proofErr w:type="gramEnd"/>
      <w:r>
        <w:rPr>
          <w:sz w:val="24"/>
          <w:szCs w:val="24"/>
        </w:rPr>
        <w:t xml:space="preserve"> oggetto beni immobili o beni mobili iscritti in pubblici registri e perché la sua costituzione richiede l’iscrizione in pubblici registri.</w:t>
      </w:r>
    </w:p>
    <w:p w:rsidR="00B04A7A" w:rsidRDefault="0034684D" w:rsidP="00B04A7A">
      <w:pPr>
        <w:spacing w:after="0" w:line="240" w:lineRule="auto"/>
        <w:jc w:val="both"/>
        <w:rPr>
          <w:sz w:val="24"/>
          <w:szCs w:val="24"/>
        </w:rPr>
      </w:pPr>
      <w:r>
        <w:rPr>
          <w:sz w:val="24"/>
          <w:szCs w:val="24"/>
        </w:rPr>
        <w:t xml:space="preserve">L’ipoteca può avere </w:t>
      </w:r>
      <w:proofErr w:type="gramStart"/>
      <w:r>
        <w:rPr>
          <w:sz w:val="24"/>
          <w:szCs w:val="24"/>
        </w:rPr>
        <w:t>3</w:t>
      </w:r>
      <w:proofErr w:type="gramEnd"/>
      <w:r>
        <w:rPr>
          <w:sz w:val="24"/>
          <w:szCs w:val="24"/>
        </w:rPr>
        <w:t xml:space="preserve"> fonti:</w:t>
      </w:r>
      <w:r w:rsidR="00B04A7A">
        <w:rPr>
          <w:sz w:val="24"/>
          <w:szCs w:val="24"/>
        </w:rPr>
        <w:t xml:space="preserve"> L’ipoteca legale e giudiziale si costituiscono su iniziativa del creditore.</w:t>
      </w:r>
    </w:p>
    <w:p w:rsidR="0034684D" w:rsidRDefault="0034684D" w:rsidP="0034684D">
      <w:pPr>
        <w:pStyle w:val="Paragrafoelenco"/>
        <w:numPr>
          <w:ilvl w:val="0"/>
          <w:numId w:val="5"/>
        </w:numPr>
        <w:spacing w:after="0" w:line="240" w:lineRule="auto"/>
        <w:jc w:val="both"/>
        <w:rPr>
          <w:sz w:val="24"/>
          <w:szCs w:val="24"/>
        </w:rPr>
      </w:pPr>
      <w:r w:rsidRPr="006D3B2A">
        <w:rPr>
          <w:sz w:val="24"/>
          <w:szCs w:val="24"/>
          <w:u w:val="single"/>
        </w:rPr>
        <w:t>Ipoteca volontaria</w:t>
      </w:r>
      <w:r>
        <w:rPr>
          <w:sz w:val="24"/>
          <w:szCs w:val="24"/>
        </w:rPr>
        <w:t xml:space="preserve"> </w:t>
      </w:r>
      <w:r w:rsidRPr="006D3B2A">
        <w:rPr>
          <w:sz w:val="24"/>
          <w:szCs w:val="24"/>
        </w:rPr>
        <w:sym w:font="Wingdings" w:char="F0E0"/>
      </w:r>
      <w:r>
        <w:rPr>
          <w:sz w:val="24"/>
          <w:szCs w:val="24"/>
        </w:rPr>
        <w:t xml:space="preserve"> si basa su contratto fra debitore o terzo soggetto e creditore oppure su atto unilaterale del debitore o terzo soggetto. Il contratto o l’atto unilaterale devono essere in forma scritta, pena la loro nullità.</w:t>
      </w:r>
    </w:p>
    <w:p w:rsidR="0034684D" w:rsidRDefault="0034684D" w:rsidP="0034684D">
      <w:pPr>
        <w:pStyle w:val="Paragrafoelenco"/>
        <w:numPr>
          <w:ilvl w:val="0"/>
          <w:numId w:val="5"/>
        </w:numPr>
        <w:spacing w:after="0" w:line="240" w:lineRule="auto"/>
        <w:jc w:val="both"/>
        <w:rPr>
          <w:sz w:val="24"/>
          <w:szCs w:val="24"/>
        </w:rPr>
      </w:pPr>
      <w:r w:rsidRPr="00BD5CB9">
        <w:rPr>
          <w:sz w:val="24"/>
          <w:szCs w:val="24"/>
          <w:u w:val="single"/>
        </w:rPr>
        <w:t>Ipoteca giudiziale</w:t>
      </w:r>
      <w:r>
        <w:rPr>
          <w:sz w:val="24"/>
          <w:szCs w:val="24"/>
        </w:rPr>
        <w:t xml:space="preserve"> </w:t>
      </w:r>
      <w:r w:rsidRPr="00BD5CB9">
        <w:rPr>
          <w:sz w:val="24"/>
          <w:szCs w:val="24"/>
        </w:rPr>
        <w:sym w:font="Wingdings" w:char="F0E0"/>
      </w:r>
      <w:r>
        <w:rPr>
          <w:sz w:val="24"/>
          <w:szCs w:val="24"/>
        </w:rPr>
        <w:t xml:space="preserve"> si basa su </w:t>
      </w:r>
      <w:proofErr w:type="gramStart"/>
      <w:r>
        <w:rPr>
          <w:sz w:val="24"/>
          <w:szCs w:val="24"/>
        </w:rPr>
        <w:t>1</w:t>
      </w:r>
      <w:proofErr w:type="gramEnd"/>
      <w:r>
        <w:rPr>
          <w:sz w:val="24"/>
          <w:szCs w:val="24"/>
        </w:rPr>
        <w:t xml:space="preserve"> sentenza di condanna al pagamento di una somma di denaro oppure all’adempimento di altra obbligazione oppure, ancora, al risarcimento del danno da liquidarsi successivamente.</w:t>
      </w:r>
    </w:p>
    <w:p w:rsidR="0034684D" w:rsidRPr="006A1D82" w:rsidRDefault="0034684D" w:rsidP="0034684D">
      <w:pPr>
        <w:pStyle w:val="Paragrafoelenco"/>
        <w:numPr>
          <w:ilvl w:val="0"/>
          <w:numId w:val="5"/>
        </w:numPr>
        <w:spacing w:after="0" w:line="240" w:lineRule="auto"/>
        <w:jc w:val="both"/>
        <w:rPr>
          <w:sz w:val="6"/>
          <w:szCs w:val="6"/>
        </w:rPr>
      </w:pPr>
      <w:r w:rsidRPr="006A1D82">
        <w:rPr>
          <w:sz w:val="24"/>
          <w:szCs w:val="24"/>
          <w:u w:val="single"/>
        </w:rPr>
        <w:t>Ipoteca legale</w:t>
      </w:r>
      <w:r w:rsidRPr="006A1D82">
        <w:rPr>
          <w:sz w:val="24"/>
          <w:szCs w:val="24"/>
        </w:rPr>
        <w:t xml:space="preserve"> </w:t>
      </w:r>
      <w:r w:rsidRPr="00BD5CB9">
        <w:rPr>
          <w:sz w:val="24"/>
          <w:szCs w:val="24"/>
        </w:rPr>
        <w:sym w:font="Wingdings" w:char="F0E0"/>
      </w:r>
      <w:r w:rsidRPr="006A1D82">
        <w:rPr>
          <w:sz w:val="24"/>
          <w:szCs w:val="24"/>
        </w:rPr>
        <w:t xml:space="preserve"> può essere iscritta, anche contro la volontà del debitore, nei casi espressamente previsti dalla legge. </w:t>
      </w:r>
    </w:p>
    <w:p w:rsidR="0034684D" w:rsidRDefault="0034684D" w:rsidP="0034684D">
      <w:pPr>
        <w:spacing w:after="0" w:line="240" w:lineRule="auto"/>
        <w:jc w:val="both"/>
        <w:rPr>
          <w:sz w:val="24"/>
          <w:szCs w:val="24"/>
        </w:rPr>
      </w:pPr>
      <w:r>
        <w:rPr>
          <w:sz w:val="24"/>
          <w:szCs w:val="24"/>
        </w:rPr>
        <w:lastRenderedPageBreak/>
        <w:t xml:space="preserve">Su medesimo bene si possono avere più ipoteche, a garanzia di diversi crediti e </w:t>
      </w:r>
      <w:proofErr w:type="gramStart"/>
      <w:r>
        <w:rPr>
          <w:sz w:val="24"/>
          <w:szCs w:val="24"/>
        </w:rPr>
        <w:t>ad</w:t>
      </w:r>
      <w:proofErr w:type="gramEnd"/>
      <w:r>
        <w:rPr>
          <w:sz w:val="24"/>
          <w:szCs w:val="24"/>
        </w:rPr>
        <w:t xml:space="preserve"> ogni ipoteca viene assegnato un grado in base alla loro successione. E se il bene </w:t>
      </w:r>
      <w:proofErr w:type="gramStart"/>
      <w:r>
        <w:rPr>
          <w:sz w:val="24"/>
          <w:szCs w:val="24"/>
        </w:rPr>
        <w:t>viene</w:t>
      </w:r>
      <w:proofErr w:type="gramEnd"/>
      <w:r>
        <w:rPr>
          <w:sz w:val="24"/>
          <w:szCs w:val="24"/>
        </w:rPr>
        <w:t xml:space="preserve"> sottoposto a vendita forzata, verrà soddisfatto il creditore di primo grado, poi il creditore di secondo e così via.</w:t>
      </w:r>
    </w:p>
    <w:p w:rsidR="0034684D" w:rsidRDefault="0034684D" w:rsidP="0034684D">
      <w:pPr>
        <w:spacing w:after="0" w:line="240" w:lineRule="auto"/>
        <w:jc w:val="both"/>
        <w:rPr>
          <w:sz w:val="24"/>
          <w:szCs w:val="24"/>
        </w:rPr>
      </w:pPr>
      <w:r>
        <w:rPr>
          <w:sz w:val="24"/>
          <w:szCs w:val="24"/>
        </w:rPr>
        <w:t xml:space="preserve">L’iscrizione ipotecaria conserva il suo effetto per 20anni per poi estinguersi salvo non </w:t>
      </w:r>
      <w:proofErr w:type="gramStart"/>
      <w:r>
        <w:rPr>
          <w:sz w:val="24"/>
          <w:szCs w:val="24"/>
        </w:rPr>
        <w:t>venga</w:t>
      </w:r>
      <w:proofErr w:type="gramEnd"/>
      <w:r>
        <w:rPr>
          <w:sz w:val="24"/>
          <w:szCs w:val="24"/>
        </w:rPr>
        <w:t xml:space="preserve"> rinnovata prima della scadenza. </w:t>
      </w:r>
    </w:p>
    <w:p w:rsidR="0034684D" w:rsidRDefault="0034684D" w:rsidP="0034684D">
      <w:pPr>
        <w:spacing w:after="0" w:line="240" w:lineRule="auto"/>
        <w:jc w:val="both"/>
        <w:rPr>
          <w:sz w:val="24"/>
          <w:szCs w:val="24"/>
        </w:rPr>
      </w:pPr>
      <w:r>
        <w:rPr>
          <w:sz w:val="24"/>
          <w:szCs w:val="24"/>
        </w:rPr>
        <w:t xml:space="preserve">L’ipoteca è un diritto reale di garanzia: il bene ipotecario può essere venduto, ma chi lo compra o riceve in eredità acquista un bene gravato da ipoteca. </w:t>
      </w:r>
    </w:p>
    <w:p w:rsidR="0034684D" w:rsidRDefault="0034684D" w:rsidP="0034684D">
      <w:pPr>
        <w:spacing w:after="0" w:line="240" w:lineRule="auto"/>
        <w:jc w:val="both"/>
        <w:rPr>
          <w:sz w:val="24"/>
          <w:szCs w:val="24"/>
        </w:rPr>
      </w:pPr>
      <w:r>
        <w:rPr>
          <w:sz w:val="24"/>
          <w:szCs w:val="24"/>
        </w:rPr>
        <w:t xml:space="preserve">L’ipoteca si estingue con la cancellazione da registro grazie alla domanda della parte interessata oppure grazie </w:t>
      </w:r>
      <w:proofErr w:type="gramStart"/>
      <w:r>
        <w:rPr>
          <w:sz w:val="24"/>
          <w:szCs w:val="24"/>
        </w:rPr>
        <w:t>ad</w:t>
      </w:r>
      <w:proofErr w:type="gramEnd"/>
      <w:r>
        <w:rPr>
          <w:sz w:val="24"/>
          <w:szCs w:val="24"/>
        </w:rPr>
        <w:t xml:space="preserve"> una sentenza che ne ordini la cancellazione.</w:t>
      </w:r>
    </w:p>
    <w:p w:rsidR="0034684D" w:rsidRPr="00EF7FE2" w:rsidRDefault="0034684D" w:rsidP="0034684D">
      <w:pPr>
        <w:spacing w:after="0" w:line="240" w:lineRule="auto"/>
        <w:jc w:val="both"/>
        <w:rPr>
          <w:sz w:val="10"/>
          <w:szCs w:val="10"/>
        </w:rPr>
      </w:pPr>
    </w:p>
    <w:p w:rsidR="0034684D" w:rsidRPr="00EF7FE2" w:rsidRDefault="0034684D" w:rsidP="0034684D">
      <w:pPr>
        <w:spacing w:after="0" w:line="240" w:lineRule="auto"/>
        <w:jc w:val="both"/>
        <w:rPr>
          <w:b/>
          <w:sz w:val="24"/>
          <w:szCs w:val="24"/>
        </w:rPr>
      </w:pPr>
      <w:r w:rsidRPr="00EF7FE2">
        <w:rPr>
          <w:b/>
          <w:sz w:val="24"/>
          <w:szCs w:val="24"/>
        </w:rPr>
        <w:t>LA FIDEIUSSIONE</w:t>
      </w:r>
    </w:p>
    <w:p w:rsidR="0034684D" w:rsidRDefault="0034684D" w:rsidP="0034684D">
      <w:pPr>
        <w:spacing w:after="0" w:line="240" w:lineRule="auto"/>
        <w:jc w:val="both"/>
        <w:rPr>
          <w:sz w:val="24"/>
          <w:szCs w:val="24"/>
        </w:rPr>
      </w:pPr>
      <w:r>
        <w:rPr>
          <w:sz w:val="24"/>
          <w:szCs w:val="24"/>
        </w:rPr>
        <w:t xml:space="preserve">Rientra tra le garanzie personali (e non reali) ed è il contratto con il quale una persona, il fideiussore, garantisce con il proprio patrimonio l’adempimento di un’obbligazione altrui, obbligandosi personalmente verso il creditore. </w:t>
      </w:r>
    </w:p>
    <w:p w:rsidR="0034684D" w:rsidRDefault="0034684D" w:rsidP="0034684D">
      <w:pPr>
        <w:spacing w:after="0" w:line="240" w:lineRule="auto"/>
        <w:jc w:val="both"/>
        <w:rPr>
          <w:sz w:val="24"/>
          <w:szCs w:val="24"/>
        </w:rPr>
      </w:pPr>
      <w:r>
        <w:rPr>
          <w:sz w:val="24"/>
          <w:szCs w:val="24"/>
        </w:rPr>
        <w:t>L’effetto che produce è la responsabilità solidale nei confronti del creditore: quest’ultimo può esigere il pagamento dal debitore o dal fideiussore</w:t>
      </w:r>
      <w:r w:rsidR="00B04A7A">
        <w:rPr>
          <w:sz w:val="24"/>
          <w:szCs w:val="24"/>
        </w:rPr>
        <w:t>.</w:t>
      </w:r>
      <w:r>
        <w:rPr>
          <w:sz w:val="24"/>
          <w:szCs w:val="24"/>
        </w:rPr>
        <w:t xml:space="preserve"> </w:t>
      </w:r>
    </w:p>
    <w:p w:rsidR="0034684D" w:rsidRDefault="0034684D" w:rsidP="0034684D">
      <w:pPr>
        <w:spacing w:after="0" w:line="240" w:lineRule="auto"/>
        <w:jc w:val="both"/>
        <w:rPr>
          <w:sz w:val="24"/>
          <w:szCs w:val="24"/>
        </w:rPr>
      </w:pPr>
      <w:r>
        <w:rPr>
          <w:sz w:val="24"/>
          <w:szCs w:val="24"/>
        </w:rPr>
        <w:t xml:space="preserve">Se il creditore si rivolge al debitore principale e questo paga, si </w:t>
      </w:r>
      <w:proofErr w:type="gramStart"/>
      <w:r>
        <w:rPr>
          <w:sz w:val="24"/>
          <w:szCs w:val="24"/>
        </w:rPr>
        <w:t>estingue</w:t>
      </w:r>
      <w:proofErr w:type="gramEnd"/>
      <w:r>
        <w:rPr>
          <w:sz w:val="24"/>
          <w:szCs w:val="24"/>
        </w:rPr>
        <w:t xml:space="preserve"> l’obbligazione principale e anche la fideiussione; se, invece, il creditore si rivolge al fideiussore, questi ha azione di regresso verso il debitore principale per il rimborso di quanto ha pagato.</w:t>
      </w:r>
    </w:p>
    <w:p w:rsidR="0034684D" w:rsidRPr="004D4CB9" w:rsidRDefault="0034684D" w:rsidP="0034684D">
      <w:pPr>
        <w:spacing w:after="0" w:line="240" w:lineRule="auto"/>
        <w:jc w:val="both"/>
        <w:rPr>
          <w:sz w:val="4"/>
          <w:szCs w:val="4"/>
        </w:rPr>
      </w:pPr>
    </w:p>
    <w:p w:rsidR="0034684D" w:rsidRPr="00884B3A" w:rsidRDefault="0034684D" w:rsidP="0034684D">
      <w:pPr>
        <w:spacing w:after="0" w:line="240" w:lineRule="auto"/>
        <w:jc w:val="both"/>
        <w:rPr>
          <w:b/>
          <w:sz w:val="24"/>
          <w:szCs w:val="24"/>
        </w:rPr>
      </w:pPr>
      <w:r w:rsidRPr="00884B3A">
        <w:rPr>
          <w:b/>
          <w:sz w:val="24"/>
          <w:szCs w:val="24"/>
        </w:rPr>
        <w:t>IL CONCORSO DEI CREDITORI E LE CAUSE DI PRELAZIONE</w:t>
      </w:r>
    </w:p>
    <w:p w:rsidR="0034684D" w:rsidRDefault="0034684D" w:rsidP="0034684D">
      <w:pPr>
        <w:spacing w:after="0" w:line="240" w:lineRule="auto"/>
        <w:jc w:val="both"/>
        <w:rPr>
          <w:sz w:val="24"/>
          <w:szCs w:val="24"/>
        </w:rPr>
      </w:pPr>
      <w:r>
        <w:rPr>
          <w:sz w:val="24"/>
          <w:szCs w:val="24"/>
        </w:rPr>
        <w:t xml:space="preserve">Una persona può avere più creditori </w:t>
      </w:r>
      <w:proofErr w:type="gramStart"/>
      <w:r>
        <w:rPr>
          <w:sz w:val="24"/>
          <w:szCs w:val="24"/>
        </w:rPr>
        <w:t>ed</w:t>
      </w:r>
      <w:proofErr w:type="gramEnd"/>
      <w:r>
        <w:rPr>
          <w:sz w:val="24"/>
          <w:szCs w:val="24"/>
        </w:rPr>
        <w:t xml:space="preserve"> il suo patrimonio può esser la garanzia patrimoniale di </w:t>
      </w:r>
      <w:r w:rsidR="00B04A7A">
        <w:rPr>
          <w:sz w:val="24"/>
          <w:szCs w:val="24"/>
        </w:rPr>
        <w:t>più</w:t>
      </w:r>
      <w:r>
        <w:rPr>
          <w:sz w:val="24"/>
          <w:szCs w:val="24"/>
        </w:rPr>
        <w:t xml:space="preserve"> crediti; e secondo la regola di parità di trattamento, tutti i creditori hanno uguale diritto di esser soddisfatti sui beni del creditore. </w:t>
      </w:r>
    </w:p>
    <w:p w:rsidR="0034684D" w:rsidRDefault="0034684D" w:rsidP="0034684D">
      <w:pPr>
        <w:spacing w:after="0" w:line="240" w:lineRule="auto"/>
        <w:jc w:val="both"/>
        <w:rPr>
          <w:sz w:val="24"/>
          <w:szCs w:val="24"/>
        </w:rPr>
      </w:pPr>
      <w:r>
        <w:rPr>
          <w:sz w:val="24"/>
          <w:szCs w:val="24"/>
        </w:rPr>
        <w:t xml:space="preserve">A questa regola fanno eccezione le cause di prelazione, </w:t>
      </w:r>
      <w:proofErr w:type="spellStart"/>
      <w:r>
        <w:rPr>
          <w:sz w:val="24"/>
          <w:szCs w:val="24"/>
        </w:rPr>
        <w:t>ke</w:t>
      </w:r>
      <w:proofErr w:type="spellEnd"/>
      <w:r>
        <w:rPr>
          <w:sz w:val="24"/>
          <w:szCs w:val="24"/>
        </w:rPr>
        <w:t xml:space="preserve"> </w:t>
      </w:r>
      <w:proofErr w:type="gramStart"/>
      <w:r>
        <w:rPr>
          <w:sz w:val="24"/>
          <w:szCs w:val="24"/>
        </w:rPr>
        <w:t>consistono</w:t>
      </w:r>
      <w:proofErr w:type="gramEnd"/>
      <w:r>
        <w:rPr>
          <w:sz w:val="24"/>
          <w:szCs w:val="24"/>
        </w:rPr>
        <w:t xml:space="preserve"> nel diritto di preferenza riconosciuto dalla legge a determinati crediti: cioè i pegni, le ipoteche e i privilegi.</w:t>
      </w:r>
    </w:p>
    <w:p w:rsidR="0034684D" w:rsidRDefault="0034684D" w:rsidP="0034684D">
      <w:pPr>
        <w:spacing w:after="0" w:line="240" w:lineRule="auto"/>
        <w:jc w:val="both"/>
        <w:rPr>
          <w:sz w:val="24"/>
          <w:szCs w:val="24"/>
        </w:rPr>
      </w:pPr>
      <w:proofErr w:type="spellStart"/>
      <w:r>
        <w:rPr>
          <w:sz w:val="24"/>
          <w:szCs w:val="24"/>
        </w:rPr>
        <w:t>Qst</w:t>
      </w:r>
      <w:proofErr w:type="spellEnd"/>
      <w:r>
        <w:rPr>
          <w:sz w:val="24"/>
          <w:szCs w:val="24"/>
        </w:rPr>
        <w:t xml:space="preserve"> ultimi, sono diritti di preferenza, accordati dalla legge a determinati crediti in </w:t>
      </w:r>
      <w:r w:rsidR="00B04A7A">
        <w:rPr>
          <w:sz w:val="24"/>
          <w:szCs w:val="24"/>
        </w:rPr>
        <w:t>considerazione della loro causa</w:t>
      </w:r>
      <w:r>
        <w:rPr>
          <w:sz w:val="24"/>
          <w:szCs w:val="24"/>
        </w:rPr>
        <w:t>. Il privilegio può essere generale, spettante su tutti i beni mobili del debitore, oppure speciale, spettante solo su determinati beni mobili o immobili.</w:t>
      </w:r>
    </w:p>
    <w:p w:rsidR="0034684D" w:rsidRDefault="0034684D" w:rsidP="0034684D">
      <w:pPr>
        <w:spacing w:after="0" w:line="240" w:lineRule="auto"/>
        <w:jc w:val="both"/>
        <w:rPr>
          <w:sz w:val="24"/>
          <w:szCs w:val="24"/>
        </w:rPr>
      </w:pPr>
      <w:r>
        <w:rPr>
          <w:sz w:val="24"/>
          <w:szCs w:val="24"/>
        </w:rPr>
        <w:t xml:space="preserve">I creditori non muniti di cause di prelazione son </w:t>
      </w:r>
      <w:proofErr w:type="gramStart"/>
      <w:r>
        <w:rPr>
          <w:sz w:val="24"/>
          <w:szCs w:val="24"/>
        </w:rPr>
        <w:t>detti chirografari</w:t>
      </w:r>
      <w:proofErr w:type="gramEnd"/>
      <w:r>
        <w:rPr>
          <w:sz w:val="24"/>
          <w:szCs w:val="24"/>
        </w:rPr>
        <w:t xml:space="preserve"> mentre quelli muniti sono detti creditori privilegiati. </w:t>
      </w:r>
    </w:p>
    <w:p w:rsidR="00B04A7A" w:rsidRDefault="00B04A7A" w:rsidP="0034684D">
      <w:pPr>
        <w:spacing w:after="0" w:line="240" w:lineRule="auto"/>
        <w:jc w:val="both"/>
        <w:rPr>
          <w:sz w:val="24"/>
          <w:szCs w:val="24"/>
        </w:rPr>
      </w:pPr>
    </w:p>
    <w:p w:rsidR="0034684D" w:rsidRDefault="0034684D" w:rsidP="0034684D">
      <w:pPr>
        <w:spacing w:after="0" w:line="240" w:lineRule="auto"/>
        <w:jc w:val="both"/>
        <w:rPr>
          <w:b/>
          <w:sz w:val="24"/>
          <w:szCs w:val="24"/>
        </w:rPr>
      </w:pPr>
      <w:r>
        <w:rPr>
          <w:b/>
          <w:sz w:val="24"/>
          <w:szCs w:val="24"/>
        </w:rPr>
        <w:t>I MEZZI DI CONSERVAZIONE DELLA GARANZIA PATRIMONIALE</w:t>
      </w:r>
    </w:p>
    <w:p w:rsidR="0034684D" w:rsidRPr="00B075A3" w:rsidRDefault="0034684D" w:rsidP="0034684D">
      <w:pPr>
        <w:spacing w:after="0" w:line="240" w:lineRule="auto"/>
        <w:jc w:val="both"/>
      </w:pPr>
      <w:r w:rsidRPr="00B075A3">
        <w:t>Il creditore, nella fase intermedia del rapporto obbligatorio, al fine di tutelarsi può avvalersi de:</w:t>
      </w:r>
    </w:p>
    <w:p w:rsidR="0034684D" w:rsidRDefault="0034684D" w:rsidP="0034684D">
      <w:pPr>
        <w:pStyle w:val="Paragrafoelenco"/>
        <w:numPr>
          <w:ilvl w:val="0"/>
          <w:numId w:val="5"/>
        </w:numPr>
        <w:spacing w:after="0" w:line="240" w:lineRule="auto"/>
        <w:jc w:val="both"/>
        <w:rPr>
          <w:sz w:val="24"/>
          <w:szCs w:val="24"/>
        </w:rPr>
      </w:pPr>
      <w:r w:rsidRPr="000E5625">
        <w:rPr>
          <w:sz w:val="24"/>
          <w:szCs w:val="24"/>
          <w:u w:val="single"/>
        </w:rPr>
        <w:t>L’azione revocatoria</w:t>
      </w:r>
      <w:r>
        <w:rPr>
          <w:sz w:val="24"/>
          <w:szCs w:val="24"/>
        </w:rPr>
        <w:t xml:space="preserve"> </w:t>
      </w:r>
      <w:r w:rsidRPr="000E5625">
        <w:rPr>
          <w:sz w:val="24"/>
          <w:szCs w:val="24"/>
        </w:rPr>
        <w:sym w:font="Wingdings" w:char="F0E0"/>
      </w:r>
      <w:r>
        <w:rPr>
          <w:sz w:val="24"/>
          <w:szCs w:val="24"/>
        </w:rPr>
        <w:t xml:space="preserve"> se il debitore compie atti di disposizione del suo patrimonio </w:t>
      </w:r>
      <w:proofErr w:type="spellStart"/>
      <w:r>
        <w:rPr>
          <w:sz w:val="24"/>
          <w:szCs w:val="24"/>
        </w:rPr>
        <w:t>ke</w:t>
      </w:r>
      <w:proofErr w:type="spellEnd"/>
      <w:r>
        <w:rPr>
          <w:sz w:val="24"/>
          <w:szCs w:val="24"/>
        </w:rPr>
        <w:t xml:space="preserve"> </w:t>
      </w:r>
      <w:proofErr w:type="gramStart"/>
      <w:r>
        <w:rPr>
          <w:sz w:val="24"/>
          <w:szCs w:val="24"/>
        </w:rPr>
        <w:t>pregiudicano</w:t>
      </w:r>
      <w:proofErr w:type="gramEnd"/>
      <w:r>
        <w:rPr>
          <w:sz w:val="24"/>
          <w:szCs w:val="24"/>
        </w:rPr>
        <w:t xml:space="preserve"> il suo debito, il creditore può richiedere al giudice che </w:t>
      </w:r>
      <w:proofErr w:type="spellStart"/>
      <w:r>
        <w:rPr>
          <w:sz w:val="24"/>
          <w:szCs w:val="24"/>
        </w:rPr>
        <w:t>qst</w:t>
      </w:r>
      <w:proofErr w:type="spellEnd"/>
      <w:r>
        <w:rPr>
          <w:sz w:val="24"/>
          <w:szCs w:val="24"/>
        </w:rPr>
        <w:t xml:space="preserve"> atti siano dichiarati inefficienti o vengano revocati. L’azione revocatoria si prescrive in 5anni dalla data dell’</w:t>
      </w:r>
      <w:proofErr w:type="gramStart"/>
      <w:r>
        <w:rPr>
          <w:sz w:val="24"/>
          <w:szCs w:val="24"/>
        </w:rPr>
        <w:t>atto</w:t>
      </w:r>
      <w:proofErr w:type="gramEnd"/>
    </w:p>
    <w:p w:rsidR="0034684D" w:rsidRPr="00B04A7A" w:rsidRDefault="0034684D" w:rsidP="0034684D">
      <w:pPr>
        <w:pStyle w:val="Paragrafoelenco"/>
        <w:spacing w:after="0" w:line="240" w:lineRule="auto"/>
        <w:ind w:left="2124"/>
        <w:jc w:val="both"/>
        <w:rPr>
          <w:sz w:val="18"/>
          <w:szCs w:val="18"/>
        </w:rPr>
      </w:pPr>
      <w:r w:rsidRPr="00B04A7A">
        <w:rPr>
          <w:sz w:val="18"/>
          <w:szCs w:val="18"/>
          <w:u w:val="single"/>
        </w:rPr>
        <w:t>Il creditore che esercita l’azione revocatoria deve provare che</w:t>
      </w:r>
      <w:r w:rsidRPr="00B04A7A">
        <w:rPr>
          <w:sz w:val="18"/>
          <w:szCs w:val="18"/>
        </w:rPr>
        <w:t>:</w:t>
      </w:r>
    </w:p>
    <w:p w:rsidR="0034684D" w:rsidRPr="00B04A7A" w:rsidRDefault="0034684D" w:rsidP="0034684D">
      <w:pPr>
        <w:pStyle w:val="Paragrafoelenco"/>
        <w:numPr>
          <w:ilvl w:val="0"/>
          <w:numId w:val="20"/>
        </w:numPr>
        <w:spacing w:after="0" w:line="240" w:lineRule="auto"/>
        <w:jc w:val="both"/>
        <w:rPr>
          <w:sz w:val="18"/>
          <w:szCs w:val="18"/>
        </w:rPr>
      </w:pPr>
      <w:proofErr w:type="gramStart"/>
      <w:r w:rsidRPr="00B04A7A">
        <w:rPr>
          <w:sz w:val="18"/>
          <w:szCs w:val="18"/>
        </w:rPr>
        <w:t>l’</w:t>
      </w:r>
      <w:proofErr w:type="gramEnd"/>
      <w:r w:rsidRPr="00B04A7A">
        <w:rPr>
          <w:sz w:val="18"/>
          <w:szCs w:val="18"/>
        </w:rPr>
        <w:t>impossibilità, per se stesso, di soddisfare il suo credito sul resto del patrimonio del debitore</w:t>
      </w:r>
    </w:p>
    <w:p w:rsidR="0034684D" w:rsidRPr="00B04A7A" w:rsidRDefault="0034684D" w:rsidP="0034684D">
      <w:pPr>
        <w:pStyle w:val="Paragrafoelenco"/>
        <w:numPr>
          <w:ilvl w:val="0"/>
          <w:numId w:val="20"/>
        </w:numPr>
        <w:spacing w:after="0" w:line="240" w:lineRule="auto"/>
        <w:jc w:val="both"/>
        <w:rPr>
          <w:sz w:val="18"/>
          <w:szCs w:val="18"/>
        </w:rPr>
      </w:pPr>
      <w:proofErr w:type="gramStart"/>
      <w:r w:rsidRPr="00B04A7A">
        <w:rPr>
          <w:sz w:val="18"/>
          <w:szCs w:val="18"/>
        </w:rPr>
        <w:t>il</w:t>
      </w:r>
      <w:proofErr w:type="gramEnd"/>
      <w:r w:rsidRPr="00B04A7A">
        <w:rPr>
          <w:sz w:val="18"/>
          <w:szCs w:val="18"/>
        </w:rPr>
        <w:t xml:space="preserve"> 3°soggetto acquirente acquistando dal debitore pregiudicava la garanzia dei creditori del debitore</w:t>
      </w:r>
    </w:p>
    <w:p w:rsidR="0034684D" w:rsidRPr="00B04A7A" w:rsidRDefault="0034684D" w:rsidP="0034684D">
      <w:pPr>
        <w:pStyle w:val="Paragrafoelenco"/>
        <w:numPr>
          <w:ilvl w:val="0"/>
          <w:numId w:val="20"/>
        </w:numPr>
        <w:spacing w:after="0" w:line="240" w:lineRule="auto"/>
        <w:jc w:val="both"/>
        <w:rPr>
          <w:sz w:val="18"/>
          <w:szCs w:val="18"/>
        </w:rPr>
      </w:pPr>
      <w:proofErr w:type="gramStart"/>
      <w:r w:rsidRPr="00B04A7A">
        <w:rPr>
          <w:sz w:val="18"/>
          <w:szCs w:val="18"/>
        </w:rPr>
        <w:t>la</w:t>
      </w:r>
      <w:proofErr w:type="gramEnd"/>
      <w:r w:rsidRPr="00B04A7A">
        <w:rPr>
          <w:sz w:val="18"/>
          <w:szCs w:val="18"/>
        </w:rPr>
        <w:t xml:space="preserve"> malafede di debitore e 3°soggetto acquirente nel compiere questi atti.</w:t>
      </w:r>
    </w:p>
    <w:p w:rsidR="0034684D" w:rsidRPr="00B075A3" w:rsidRDefault="0034684D" w:rsidP="0034684D">
      <w:pPr>
        <w:spacing w:after="0" w:line="240" w:lineRule="auto"/>
        <w:jc w:val="both"/>
        <w:rPr>
          <w:sz w:val="2"/>
          <w:szCs w:val="2"/>
        </w:rPr>
      </w:pPr>
    </w:p>
    <w:p w:rsidR="0034684D" w:rsidRDefault="0034684D" w:rsidP="0034684D">
      <w:pPr>
        <w:pStyle w:val="Paragrafoelenco"/>
        <w:numPr>
          <w:ilvl w:val="0"/>
          <w:numId w:val="5"/>
        </w:numPr>
        <w:spacing w:after="0" w:line="240" w:lineRule="auto"/>
        <w:jc w:val="both"/>
        <w:rPr>
          <w:sz w:val="24"/>
          <w:szCs w:val="24"/>
        </w:rPr>
      </w:pPr>
      <w:r w:rsidRPr="00B075A3">
        <w:rPr>
          <w:sz w:val="24"/>
          <w:szCs w:val="24"/>
          <w:u w:val="single"/>
        </w:rPr>
        <w:t>L’azione surrogatoria</w:t>
      </w:r>
      <w:r>
        <w:rPr>
          <w:sz w:val="24"/>
          <w:szCs w:val="24"/>
        </w:rPr>
        <w:t xml:space="preserve"> </w:t>
      </w:r>
      <w:r w:rsidRPr="00B075A3">
        <w:rPr>
          <w:sz w:val="24"/>
          <w:szCs w:val="24"/>
        </w:rPr>
        <w:sym w:font="Wingdings" w:char="F0E0"/>
      </w:r>
      <w:r>
        <w:rPr>
          <w:sz w:val="24"/>
          <w:szCs w:val="24"/>
        </w:rPr>
        <w:t xml:space="preserve"> può accadere </w:t>
      </w:r>
      <w:proofErr w:type="spellStart"/>
      <w:r>
        <w:rPr>
          <w:sz w:val="24"/>
          <w:szCs w:val="24"/>
        </w:rPr>
        <w:t>ke</w:t>
      </w:r>
      <w:proofErr w:type="spellEnd"/>
      <w:r>
        <w:rPr>
          <w:sz w:val="24"/>
          <w:szCs w:val="24"/>
        </w:rPr>
        <w:t xml:space="preserve"> il debitore trascuri di esercitare i propri diritti ledendo così la garanzia patrimoniale dei propri creditori. </w:t>
      </w:r>
      <w:proofErr w:type="spellStart"/>
      <w:r>
        <w:rPr>
          <w:sz w:val="24"/>
          <w:szCs w:val="24"/>
        </w:rPr>
        <w:t>Qst</w:t>
      </w:r>
      <w:proofErr w:type="spellEnd"/>
      <w:r>
        <w:rPr>
          <w:sz w:val="24"/>
          <w:szCs w:val="24"/>
        </w:rPr>
        <w:t xml:space="preserve"> </w:t>
      </w:r>
      <w:proofErr w:type="gramStart"/>
      <w:r>
        <w:rPr>
          <w:sz w:val="24"/>
          <w:szCs w:val="24"/>
        </w:rPr>
        <w:t>possono</w:t>
      </w:r>
      <w:proofErr w:type="gramEnd"/>
      <w:r>
        <w:rPr>
          <w:sz w:val="24"/>
          <w:szCs w:val="24"/>
        </w:rPr>
        <w:t xml:space="preserve"> sostituirsi a lui ed esercitare diritti e azioni che al debitore spettano verso i terzi, esclusi solo diritti e azioni personali.</w:t>
      </w:r>
    </w:p>
    <w:p w:rsidR="00B04A7A" w:rsidRPr="00B04A7A" w:rsidRDefault="00B04A7A" w:rsidP="00B04A7A">
      <w:pPr>
        <w:spacing w:after="0" w:line="240" w:lineRule="auto"/>
        <w:jc w:val="both"/>
        <w:rPr>
          <w:sz w:val="16"/>
          <w:szCs w:val="16"/>
        </w:rPr>
      </w:pPr>
    </w:p>
    <w:p w:rsidR="0034684D" w:rsidRPr="004D4CB9" w:rsidRDefault="0034684D" w:rsidP="0034684D">
      <w:pPr>
        <w:spacing w:after="0" w:line="240" w:lineRule="auto"/>
        <w:jc w:val="both"/>
        <w:rPr>
          <w:b/>
          <w:sz w:val="24"/>
          <w:szCs w:val="24"/>
        </w:rPr>
      </w:pPr>
      <w:r w:rsidRPr="004D4CB9">
        <w:rPr>
          <w:b/>
          <w:sz w:val="24"/>
          <w:szCs w:val="24"/>
        </w:rPr>
        <w:t>ALTRI MEZZI A TUTELA PREVENTIVA DEL CREDITO</w:t>
      </w:r>
    </w:p>
    <w:p w:rsidR="0034684D" w:rsidRPr="00B04A7A" w:rsidRDefault="0034684D" w:rsidP="0034684D">
      <w:pPr>
        <w:pStyle w:val="Paragrafoelenco"/>
        <w:numPr>
          <w:ilvl w:val="0"/>
          <w:numId w:val="21"/>
        </w:numPr>
        <w:spacing w:after="0" w:line="240" w:lineRule="auto"/>
        <w:jc w:val="both"/>
        <w:rPr>
          <w:sz w:val="20"/>
          <w:szCs w:val="20"/>
        </w:rPr>
      </w:pPr>
      <w:r w:rsidRPr="00B04A7A">
        <w:rPr>
          <w:sz w:val="20"/>
          <w:szCs w:val="20"/>
          <w:u w:val="single"/>
        </w:rPr>
        <w:t>Decadenza dal beneficio del termine</w:t>
      </w:r>
      <w:r w:rsidRPr="00B04A7A">
        <w:rPr>
          <w:sz w:val="20"/>
          <w:szCs w:val="20"/>
        </w:rPr>
        <w:t xml:space="preserve"> </w:t>
      </w:r>
      <w:r w:rsidRPr="00B04A7A">
        <w:rPr>
          <w:sz w:val="20"/>
          <w:szCs w:val="20"/>
        </w:rPr>
        <w:sym w:font="Wingdings" w:char="F0E0"/>
      </w:r>
      <w:r w:rsidRPr="00B04A7A">
        <w:rPr>
          <w:sz w:val="20"/>
          <w:szCs w:val="20"/>
        </w:rPr>
        <w:t xml:space="preserve"> Può accadere che il debitore diventi insolvente e i creditori non </w:t>
      </w:r>
      <w:proofErr w:type="gramStart"/>
      <w:r w:rsidRPr="00B04A7A">
        <w:rPr>
          <w:sz w:val="20"/>
          <w:szCs w:val="20"/>
        </w:rPr>
        <w:t>vengano</w:t>
      </w:r>
      <w:proofErr w:type="gramEnd"/>
      <w:r w:rsidRPr="00B04A7A">
        <w:rPr>
          <w:sz w:val="20"/>
          <w:szCs w:val="20"/>
        </w:rPr>
        <w:t xml:space="preserve"> tutti ripagati. Il C.C. concede al creditore di esigere immediatamente la prestazione e di concorrere sul patrimonio del debitore insieme a </w:t>
      </w:r>
      <w:proofErr w:type="spellStart"/>
      <w:r w:rsidRPr="00B04A7A">
        <w:rPr>
          <w:sz w:val="20"/>
          <w:szCs w:val="20"/>
        </w:rPr>
        <w:t>tt</w:t>
      </w:r>
      <w:proofErr w:type="spellEnd"/>
      <w:r w:rsidRPr="00B04A7A">
        <w:rPr>
          <w:sz w:val="20"/>
          <w:szCs w:val="20"/>
        </w:rPr>
        <w:t xml:space="preserve"> gli altri creditori.</w:t>
      </w:r>
    </w:p>
    <w:p w:rsidR="0034684D" w:rsidRDefault="0034684D" w:rsidP="0034684D">
      <w:pPr>
        <w:pStyle w:val="Paragrafoelenco"/>
        <w:numPr>
          <w:ilvl w:val="0"/>
          <w:numId w:val="21"/>
        </w:numPr>
        <w:spacing w:after="0" w:line="240" w:lineRule="auto"/>
        <w:jc w:val="both"/>
        <w:rPr>
          <w:sz w:val="24"/>
          <w:szCs w:val="24"/>
        </w:rPr>
      </w:pPr>
      <w:r w:rsidRPr="004D4CB9">
        <w:rPr>
          <w:sz w:val="24"/>
          <w:szCs w:val="24"/>
          <w:u w:val="single"/>
        </w:rPr>
        <w:t>Diritto di ritenzione</w:t>
      </w:r>
      <w:r>
        <w:rPr>
          <w:sz w:val="24"/>
          <w:szCs w:val="24"/>
        </w:rPr>
        <w:t xml:space="preserve"> </w:t>
      </w:r>
      <w:r w:rsidRPr="004D4CB9">
        <w:rPr>
          <w:sz w:val="24"/>
          <w:szCs w:val="24"/>
        </w:rPr>
        <w:sym w:font="Wingdings" w:char="F0E0"/>
      </w:r>
      <w:r>
        <w:rPr>
          <w:sz w:val="24"/>
          <w:szCs w:val="24"/>
        </w:rPr>
        <w:t xml:space="preserve"> Il creditore, che detiene una cosa del debitore, può rifiutarsi di restituirla fino a quando il suo credito non </w:t>
      </w:r>
      <w:proofErr w:type="gramStart"/>
      <w:r>
        <w:rPr>
          <w:sz w:val="24"/>
          <w:szCs w:val="24"/>
        </w:rPr>
        <w:t>venga</w:t>
      </w:r>
      <w:proofErr w:type="gramEnd"/>
      <w:r>
        <w:rPr>
          <w:sz w:val="24"/>
          <w:szCs w:val="24"/>
        </w:rPr>
        <w:t xml:space="preserve"> soddisfatto.</w:t>
      </w:r>
    </w:p>
    <w:p w:rsidR="0034684D" w:rsidRDefault="0034684D" w:rsidP="0034684D">
      <w:pPr>
        <w:spacing w:after="0" w:line="240" w:lineRule="auto"/>
        <w:jc w:val="both"/>
        <w:rPr>
          <w:sz w:val="24"/>
          <w:szCs w:val="24"/>
        </w:rPr>
      </w:pPr>
    </w:p>
    <w:p w:rsidR="0034684D" w:rsidRDefault="0034684D" w:rsidP="0034684D">
      <w:pPr>
        <w:spacing w:after="0" w:line="240" w:lineRule="auto"/>
        <w:jc w:val="both"/>
        <w:rPr>
          <w:sz w:val="24"/>
          <w:szCs w:val="24"/>
        </w:rPr>
      </w:pPr>
    </w:p>
    <w:p w:rsidR="00B04A7A" w:rsidRDefault="00B04A7A" w:rsidP="0034684D">
      <w:pPr>
        <w:spacing w:after="0" w:line="240" w:lineRule="auto"/>
        <w:jc w:val="both"/>
        <w:rPr>
          <w:sz w:val="24"/>
          <w:szCs w:val="24"/>
        </w:rPr>
      </w:pPr>
    </w:p>
    <w:p w:rsidR="00B04A7A" w:rsidRDefault="00B04A7A" w:rsidP="0034684D">
      <w:pPr>
        <w:spacing w:after="0" w:line="240" w:lineRule="auto"/>
        <w:jc w:val="both"/>
        <w:rPr>
          <w:sz w:val="24"/>
          <w:szCs w:val="24"/>
        </w:rPr>
      </w:pPr>
    </w:p>
    <w:p w:rsidR="00B04A7A" w:rsidRDefault="00B04A7A" w:rsidP="0034684D">
      <w:pPr>
        <w:spacing w:after="0" w:line="240" w:lineRule="auto"/>
        <w:jc w:val="both"/>
        <w:rPr>
          <w:sz w:val="24"/>
          <w:szCs w:val="24"/>
        </w:rPr>
      </w:pPr>
    </w:p>
    <w:p w:rsidR="00773B7E" w:rsidRDefault="0034684D" w:rsidP="0034684D">
      <w:pPr>
        <w:spacing w:after="0" w:line="240" w:lineRule="auto"/>
        <w:jc w:val="center"/>
        <w:rPr>
          <w:b/>
          <w:color w:val="FF0000"/>
          <w:sz w:val="24"/>
          <w:szCs w:val="24"/>
        </w:rPr>
      </w:pPr>
      <w:r w:rsidRPr="007A0FCF">
        <w:rPr>
          <w:b/>
          <w:color w:val="FF0000"/>
          <w:sz w:val="24"/>
          <w:szCs w:val="24"/>
        </w:rPr>
        <w:lastRenderedPageBreak/>
        <w:t>Capitolo ventiduesimo</w:t>
      </w:r>
      <w:proofErr w:type="gramStart"/>
      <w:r w:rsidRPr="007A0FCF">
        <w:rPr>
          <w:b/>
          <w:color w:val="FF0000"/>
          <w:sz w:val="24"/>
          <w:szCs w:val="24"/>
        </w:rPr>
        <w:t xml:space="preserve">  </w:t>
      </w:r>
      <w:proofErr w:type="gramEnd"/>
      <w:r w:rsidRPr="007A0FCF">
        <w:rPr>
          <w:b/>
          <w:color w:val="FF0000"/>
          <w:sz w:val="24"/>
          <w:szCs w:val="24"/>
        </w:rPr>
        <w:t>-</w:t>
      </w:r>
      <w:r w:rsidR="00773B7E">
        <w:rPr>
          <w:b/>
          <w:color w:val="FF0000"/>
          <w:sz w:val="24"/>
          <w:szCs w:val="24"/>
        </w:rPr>
        <w:t>MODIFICHE SOGGETTIVE DELL’OBBLIGAZIONE</w:t>
      </w:r>
    </w:p>
    <w:p w:rsidR="0034684D" w:rsidRPr="00773B7E" w:rsidRDefault="0034684D" w:rsidP="0034684D">
      <w:pPr>
        <w:spacing w:after="0" w:line="240" w:lineRule="auto"/>
        <w:jc w:val="center"/>
        <w:rPr>
          <w:b/>
          <w:color w:val="FF0000"/>
          <w:sz w:val="18"/>
          <w:szCs w:val="18"/>
        </w:rPr>
      </w:pPr>
      <w:r w:rsidRPr="00773B7E">
        <w:rPr>
          <w:b/>
          <w:color w:val="FF0000"/>
          <w:sz w:val="18"/>
          <w:szCs w:val="18"/>
        </w:rPr>
        <w:t xml:space="preserve">  CIRCOLAZIONE ED ALTRE VICENDE DEL CREDITO E DEL CONTRATTO</w:t>
      </w:r>
    </w:p>
    <w:p w:rsidR="0034684D" w:rsidRPr="008B68FF" w:rsidRDefault="0034684D" w:rsidP="0034684D">
      <w:pPr>
        <w:spacing w:after="0" w:line="240" w:lineRule="auto"/>
        <w:jc w:val="center"/>
        <w:rPr>
          <w:b/>
          <w:color w:val="FF0000"/>
          <w:sz w:val="14"/>
          <w:szCs w:val="14"/>
        </w:rPr>
      </w:pPr>
    </w:p>
    <w:p w:rsidR="0034684D" w:rsidRPr="00F46249" w:rsidRDefault="0034684D" w:rsidP="0034684D">
      <w:pPr>
        <w:spacing w:after="0" w:line="240" w:lineRule="auto"/>
        <w:jc w:val="both"/>
        <w:rPr>
          <w:b/>
          <w:sz w:val="24"/>
          <w:szCs w:val="24"/>
        </w:rPr>
      </w:pPr>
      <w:r w:rsidRPr="00F46249">
        <w:rPr>
          <w:b/>
          <w:sz w:val="24"/>
          <w:szCs w:val="24"/>
        </w:rPr>
        <w:t>CESSIONE DEL CREDITO</w:t>
      </w:r>
    </w:p>
    <w:p w:rsidR="0034684D" w:rsidRDefault="0034684D" w:rsidP="0034684D">
      <w:pPr>
        <w:spacing w:after="0" w:line="240" w:lineRule="auto"/>
        <w:jc w:val="both"/>
        <w:rPr>
          <w:sz w:val="24"/>
          <w:szCs w:val="24"/>
        </w:rPr>
      </w:pPr>
      <w:r>
        <w:rPr>
          <w:sz w:val="24"/>
          <w:szCs w:val="24"/>
        </w:rPr>
        <w:t xml:space="preserve">Il creditore trasferisce ad altri, a titolo oneroso o a </w:t>
      </w:r>
      <w:proofErr w:type="gramStart"/>
      <w:r>
        <w:rPr>
          <w:sz w:val="24"/>
          <w:szCs w:val="24"/>
        </w:rPr>
        <w:t>titolo</w:t>
      </w:r>
      <w:proofErr w:type="gramEnd"/>
      <w:r>
        <w:rPr>
          <w:sz w:val="24"/>
          <w:szCs w:val="24"/>
        </w:rPr>
        <w:t xml:space="preserve"> gratuito, il proprio diritto di credito senza necessità del consenso del debitore. Il creditore è il cedente, i terzi soggetti sono i concessionari e il debitore è detto </w:t>
      </w:r>
      <w:proofErr w:type="gramStart"/>
      <w:r>
        <w:rPr>
          <w:sz w:val="24"/>
          <w:szCs w:val="24"/>
        </w:rPr>
        <w:t>debitore</w:t>
      </w:r>
      <w:proofErr w:type="gramEnd"/>
      <w:r>
        <w:rPr>
          <w:sz w:val="24"/>
          <w:szCs w:val="24"/>
        </w:rPr>
        <w:t xml:space="preserve"> del ceduto.</w:t>
      </w:r>
    </w:p>
    <w:p w:rsidR="0034684D" w:rsidRDefault="0034684D" w:rsidP="0034684D">
      <w:pPr>
        <w:spacing w:after="0" w:line="240" w:lineRule="auto"/>
        <w:jc w:val="both"/>
        <w:rPr>
          <w:sz w:val="24"/>
          <w:szCs w:val="24"/>
        </w:rPr>
      </w:pPr>
      <w:r>
        <w:rPr>
          <w:sz w:val="24"/>
          <w:szCs w:val="24"/>
        </w:rPr>
        <w:t>Non tutti i crediti sono cedibili, sono esclusi quelli di carattere strettamente personale.</w:t>
      </w:r>
    </w:p>
    <w:p w:rsidR="0034684D" w:rsidRDefault="0034684D" w:rsidP="0034684D">
      <w:pPr>
        <w:spacing w:after="0" w:line="240" w:lineRule="auto"/>
        <w:jc w:val="both"/>
        <w:rPr>
          <w:sz w:val="24"/>
          <w:szCs w:val="24"/>
        </w:rPr>
      </w:pPr>
      <w:r>
        <w:rPr>
          <w:sz w:val="24"/>
          <w:szCs w:val="24"/>
        </w:rPr>
        <w:t xml:space="preserve">La cessione del credito è efficace solo dal momento in cui è stata notificata dal debitore ceduto o è stata da lui accettata. Dopo quel momento, se paga nelle mani del cedente, </w:t>
      </w:r>
      <w:proofErr w:type="gramStart"/>
      <w:r>
        <w:rPr>
          <w:sz w:val="24"/>
          <w:szCs w:val="24"/>
        </w:rPr>
        <w:t>paga</w:t>
      </w:r>
      <w:proofErr w:type="gramEnd"/>
      <w:r>
        <w:rPr>
          <w:sz w:val="24"/>
          <w:szCs w:val="24"/>
        </w:rPr>
        <w:t xml:space="preserve"> male e può esser costretto a pagare una seconda volta.</w:t>
      </w:r>
    </w:p>
    <w:p w:rsidR="0034684D" w:rsidRDefault="0034684D" w:rsidP="0034684D">
      <w:pPr>
        <w:spacing w:after="0" w:line="240" w:lineRule="auto"/>
        <w:jc w:val="both"/>
        <w:rPr>
          <w:sz w:val="24"/>
          <w:szCs w:val="24"/>
        </w:rPr>
      </w:pPr>
      <w:r>
        <w:rPr>
          <w:sz w:val="24"/>
          <w:szCs w:val="24"/>
        </w:rPr>
        <w:t xml:space="preserve">Il credito ceduto può essere inesistente o </w:t>
      </w:r>
      <w:proofErr w:type="gramStart"/>
      <w:r>
        <w:rPr>
          <w:sz w:val="24"/>
          <w:szCs w:val="24"/>
        </w:rPr>
        <w:t>può</w:t>
      </w:r>
      <w:proofErr w:type="gramEnd"/>
      <w:r>
        <w:rPr>
          <w:sz w:val="24"/>
          <w:szCs w:val="24"/>
        </w:rPr>
        <w:t xml:space="preserve"> accadere che il debitore ceduto sia inadempiente. </w:t>
      </w:r>
      <w:r w:rsidRPr="004C4E1B">
        <w:rPr>
          <w:sz w:val="24"/>
          <w:szCs w:val="24"/>
          <w:u w:val="single"/>
        </w:rPr>
        <w:t>Nella prima ipotesi</w:t>
      </w:r>
      <w:r>
        <w:rPr>
          <w:sz w:val="24"/>
          <w:szCs w:val="24"/>
        </w:rPr>
        <w:t xml:space="preserve">, il cedente se la concessione è a titolo oneroso deve garantire l’esistenza del credito; se invece la cessione è a titolo gratuito, la garanzia </w:t>
      </w:r>
      <w:proofErr w:type="gramStart"/>
      <w:r>
        <w:rPr>
          <w:sz w:val="24"/>
          <w:szCs w:val="24"/>
        </w:rPr>
        <w:t>è dovuta</w:t>
      </w:r>
      <w:proofErr w:type="gramEnd"/>
      <w:r>
        <w:rPr>
          <w:sz w:val="24"/>
          <w:szCs w:val="24"/>
        </w:rPr>
        <w:t xml:space="preserve"> </w:t>
      </w:r>
      <w:proofErr w:type="spellStart"/>
      <w:r>
        <w:rPr>
          <w:sz w:val="24"/>
          <w:szCs w:val="24"/>
        </w:rPr>
        <w:t>sl</w:t>
      </w:r>
      <w:proofErr w:type="spellEnd"/>
      <w:r>
        <w:rPr>
          <w:sz w:val="24"/>
          <w:szCs w:val="24"/>
        </w:rPr>
        <w:t xml:space="preserve"> se espressamente pattuita.</w:t>
      </w:r>
    </w:p>
    <w:p w:rsidR="0034684D" w:rsidRDefault="0034684D" w:rsidP="0034684D">
      <w:pPr>
        <w:spacing w:after="0" w:line="240" w:lineRule="auto"/>
        <w:jc w:val="both"/>
        <w:rPr>
          <w:sz w:val="24"/>
          <w:szCs w:val="24"/>
        </w:rPr>
      </w:pPr>
      <w:r w:rsidRPr="004C4E1B">
        <w:rPr>
          <w:sz w:val="24"/>
          <w:szCs w:val="24"/>
          <w:u w:val="single"/>
        </w:rPr>
        <w:t>Nella seconda ipotesi</w:t>
      </w:r>
      <w:r>
        <w:rPr>
          <w:sz w:val="24"/>
          <w:szCs w:val="24"/>
        </w:rPr>
        <w:t xml:space="preserve">, il cedente non garantisce la solvenza del debitore ceduto e si libera di </w:t>
      </w:r>
      <w:proofErr w:type="spellStart"/>
      <w:r>
        <w:rPr>
          <w:sz w:val="24"/>
          <w:szCs w:val="24"/>
        </w:rPr>
        <w:t>qst</w:t>
      </w:r>
      <w:proofErr w:type="spellEnd"/>
      <w:r>
        <w:rPr>
          <w:sz w:val="24"/>
          <w:szCs w:val="24"/>
        </w:rPr>
        <w:t xml:space="preserve"> rischio addossandolo al cessionario. </w:t>
      </w:r>
    </w:p>
    <w:p w:rsidR="0034684D" w:rsidRPr="008B68FF" w:rsidRDefault="0034684D" w:rsidP="0034684D">
      <w:pPr>
        <w:spacing w:after="0" w:line="240" w:lineRule="auto"/>
        <w:jc w:val="both"/>
        <w:rPr>
          <w:sz w:val="14"/>
          <w:szCs w:val="14"/>
        </w:rPr>
      </w:pPr>
    </w:p>
    <w:p w:rsidR="0034684D" w:rsidRPr="00E959B9" w:rsidRDefault="0034684D" w:rsidP="0034684D">
      <w:pPr>
        <w:spacing w:after="0" w:line="240" w:lineRule="auto"/>
        <w:jc w:val="both"/>
        <w:rPr>
          <w:b/>
          <w:sz w:val="24"/>
          <w:szCs w:val="24"/>
        </w:rPr>
      </w:pPr>
      <w:r w:rsidRPr="00E959B9">
        <w:rPr>
          <w:b/>
          <w:sz w:val="24"/>
          <w:szCs w:val="24"/>
        </w:rPr>
        <w:t>DELEGAZIONE</w:t>
      </w:r>
    </w:p>
    <w:p w:rsidR="0034684D" w:rsidRDefault="0034684D" w:rsidP="0034684D">
      <w:pPr>
        <w:pStyle w:val="Paragrafoelenco"/>
        <w:numPr>
          <w:ilvl w:val="0"/>
          <w:numId w:val="22"/>
        </w:numPr>
        <w:spacing w:after="0" w:line="240" w:lineRule="auto"/>
        <w:jc w:val="both"/>
        <w:rPr>
          <w:sz w:val="24"/>
          <w:szCs w:val="24"/>
        </w:rPr>
      </w:pPr>
      <w:r w:rsidRPr="00DF5167">
        <w:rPr>
          <w:sz w:val="24"/>
          <w:szCs w:val="24"/>
          <w:u w:val="single"/>
        </w:rPr>
        <w:t>Delegazione di debito</w:t>
      </w:r>
      <w:r>
        <w:rPr>
          <w:sz w:val="24"/>
          <w:szCs w:val="24"/>
        </w:rPr>
        <w:t xml:space="preserve"> </w:t>
      </w:r>
      <w:r w:rsidRPr="00DF5167">
        <w:rPr>
          <w:sz w:val="24"/>
          <w:szCs w:val="24"/>
        </w:rPr>
        <w:sym w:font="Wingdings" w:char="F0E0"/>
      </w:r>
      <w:r>
        <w:rPr>
          <w:sz w:val="24"/>
          <w:szCs w:val="24"/>
        </w:rPr>
        <w:t xml:space="preserve"> il debitore (delegante) assegna al proprio creditore (delegatario) un nuovo debitore (delegato), il quale si obbliga verso il creditore. </w:t>
      </w:r>
      <w:proofErr w:type="gramStart"/>
      <w:r w:rsidR="00773B7E" w:rsidRPr="00773B7E">
        <w:rPr>
          <w:sz w:val="20"/>
          <w:szCs w:val="20"/>
        </w:rPr>
        <w:t>(</w:t>
      </w:r>
      <w:r w:rsidRPr="00773B7E">
        <w:rPr>
          <w:sz w:val="20"/>
          <w:szCs w:val="20"/>
        </w:rPr>
        <w:t>Il</w:t>
      </w:r>
      <w:proofErr w:type="gramEnd"/>
      <w:r w:rsidRPr="00773B7E">
        <w:rPr>
          <w:sz w:val="20"/>
          <w:szCs w:val="20"/>
        </w:rPr>
        <w:t xml:space="preserve"> rapporto fra delegante e delegatario è detto rapporto di valuta mentre quello fra delegante e delegato è detto rapporto di provvista</w:t>
      </w:r>
      <w:r w:rsidR="00773B7E">
        <w:rPr>
          <w:sz w:val="20"/>
          <w:szCs w:val="20"/>
        </w:rPr>
        <w:t>)</w:t>
      </w:r>
      <w:r w:rsidRPr="00773B7E">
        <w:rPr>
          <w:sz w:val="20"/>
          <w:szCs w:val="20"/>
        </w:rPr>
        <w:t>.</w:t>
      </w:r>
      <w:r>
        <w:rPr>
          <w:sz w:val="24"/>
          <w:szCs w:val="24"/>
        </w:rPr>
        <w:t xml:space="preserve"> La funzione della delegazione è permettere che </w:t>
      </w:r>
      <w:proofErr w:type="gramStart"/>
      <w:r>
        <w:rPr>
          <w:sz w:val="24"/>
          <w:szCs w:val="24"/>
        </w:rPr>
        <w:t>1</w:t>
      </w:r>
      <w:proofErr w:type="gramEnd"/>
      <w:r>
        <w:rPr>
          <w:sz w:val="24"/>
          <w:szCs w:val="24"/>
        </w:rPr>
        <w:t xml:space="preserve"> unico pagamento estingua simultaneamente 2 rapporti obbligatori. </w:t>
      </w:r>
    </w:p>
    <w:p w:rsidR="0034684D" w:rsidRDefault="0034684D" w:rsidP="0034684D">
      <w:pPr>
        <w:pStyle w:val="Paragrafoelenco"/>
        <w:numPr>
          <w:ilvl w:val="0"/>
          <w:numId w:val="22"/>
        </w:numPr>
        <w:spacing w:after="0" w:line="240" w:lineRule="auto"/>
        <w:jc w:val="both"/>
        <w:rPr>
          <w:sz w:val="24"/>
          <w:szCs w:val="24"/>
        </w:rPr>
      </w:pPr>
      <w:r w:rsidRPr="00DF5167">
        <w:rPr>
          <w:sz w:val="24"/>
          <w:szCs w:val="24"/>
          <w:u w:val="single"/>
        </w:rPr>
        <w:t>Delegazione di pagamento</w:t>
      </w:r>
      <w:r>
        <w:rPr>
          <w:sz w:val="24"/>
          <w:szCs w:val="24"/>
        </w:rPr>
        <w:t xml:space="preserve"> </w:t>
      </w:r>
      <w:r w:rsidRPr="00DF5167">
        <w:rPr>
          <w:sz w:val="24"/>
          <w:szCs w:val="24"/>
        </w:rPr>
        <w:sym w:font="Wingdings" w:char="F0E0"/>
      </w:r>
      <w:r>
        <w:rPr>
          <w:sz w:val="24"/>
          <w:szCs w:val="24"/>
        </w:rPr>
        <w:t xml:space="preserve"> il delegato è invitato a pagare il debito del delegante ma non è tenuto ad accettare l’incarico.</w:t>
      </w:r>
    </w:p>
    <w:p w:rsidR="0034684D" w:rsidRPr="008B68FF" w:rsidRDefault="0034684D" w:rsidP="0034684D">
      <w:pPr>
        <w:spacing w:after="0" w:line="240" w:lineRule="auto"/>
        <w:jc w:val="both"/>
        <w:rPr>
          <w:sz w:val="14"/>
          <w:szCs w:val="14"/>
        </w:rPr>
      </w:pPr>
    </w:p>
    <w:p w:rsidR="0034684D" w:rsidRPr="00B279FB" w:rsidRDefault="0034684D" w:rsidP="0034684D">
      <w:pPr>
        <w:spacing w:after="0" w:line="240" w:lineRule="auto"/>
        <w:jc w:val="both"/>
        <w:rPr>
          <w:b/>
          <w:sz w:val="24"/>
          <w:szCs w:val="24"/>
        </w:rPr>
      </w:pPr>
      <w:r w:rsidRPr="00B279FB">
        <w:rPr>
          <w:b/>
          <w:sz w:val="24"/>
          <w:szCs w:val="24"/>
        </w:rPr>
        <w:t>ESPROMISSIONE</w:t>
      </w:r>
    </w:p>
    <w:p w:rsidR="0034684D" w:rsidRDefault="0034684D" w:rsidP="0034684D">
      <w:pPr>
        <w:spacing w:after="0" w:line="240" w:lineRule="auto"/>
        <w:jc w:val="both"/>
        <w:rPr>
          <w:sz w:val="24"/>
          <w:szCs w:val="24"/>
        </w:rPr>
      </w:pPr>
      <w:r>
        <w:rPr>
          <w:sz w:val="24"/>
          <w:szCs w:val="24"/>
        </w:rPr>
        <w:t>L’espromittente</w:t>
      </w:r>
      <w:r w:rsidR="00773B7E">
        <w:rPr>
          <w:sz w:val="24"/>
          <w:szCs w:val="24"/>
        </w:rPr>
        <w:t xml:space="preserve"> (nuovo debitore)</w:t>
      </w:r>
      <w:r>
        <w:rPr>
          <w:sz w:val="24"/>
          <w:szCs w:val="24"/>
        </w:rPr>
        <w:t xml:space="preserve"> si obbliga spontaneamente nei confronti dell’espromissario</w:t>
      </w:r>
      <w:r w:rsidR="00773B7E">
        <w:rPr>
          <w:sz w:val="24"/>
          <w:szCs w:val="24"/>
        </w:rPr>
        <w:t xml:space="preserve"> (creditore)</w:t>
      </w:r>
      <w:r>
        <w:rPr>
          <w:sz w:val="24"/>
          <w:szCs w:val="24"/>
        </w:rPr>
        <w:t xml:space="preserve"> ad adempiere il debito dell’espromesso</w:t>
      </w:r>
      <w:r w:rsidR="00773B7E">
        <w:rPr>
          <w:sz w:val="24"/>
          <w:szCs w:val="24"/>
        </w:rPr>
        <w:t xml:space="preserve"> (debitore)</w:t>
      </w:r>
      <w:r>
        <w:rPr>
          <w:sz w:val="24"/>
          <w:szCs w:val="24"/>
        </w:rPr>
        <w:t>.</w:t>
      </w:r>
    </w:p>
    <w:p w:rsidR="0034684D" w:rsidRPr="008B68FF" w:rsidRDefault="0034684D" w:rsidP="0034684D">
      <w:pPr>
        <w:spacing w:after="0" w:line="240" w:lineRule="auto"/>
        <w:jc w:val="both"/>
        <w:rPr>
          <w:sz w:val="14"/>
          <w:szCs w:val="14"/>
        </w:rPr>
      </w:pPr>
    </w:p>
    <w:p w:rsidR="0034684D" w:rsidRPr="005133A2" w:rsidRDefault="0034684D" w:rsidP="0034684D">
      <w:pPr>
        <w:spacing w:after="0" w:line="240" w:lineRule="auto"/>
        <w:jc w:val="both"/>
        <w:rPr>
          <w:b/>
          <w:sz w:val="24"/>
          <w:szCs w:val="24"/>
        </w:rPr>
      </w:pPr>
      <w:r w:rsidRPr="005133A2">
        <w:rPr>
          <w:b/>
          <w:sz w:val="24"/>
          <w:szCs w:val="24"/>
        </w:rPr>
        <w:t>ACCOLLO</w:t>
      </w:r>
    </w:p>
    <w:p w:rsidR="0034684D" w:rsidRDefault="0034684D" w:rsidP="0034684D">
      <w:pPr>
        <w:spacing w:after="0" w:line="240" w:lineRule="auto"/>
        <w:jc w:val="both"/>
        <w:rPr>
          <w:sz w:val="24"/>
          <w:szCs w:val="24"/>
        </w:rPr>
      </w:pPr>
      <w:r>
        <w:rPr>
          <w:sz w:val="24"/>
          <w:szCs w:val="24"/>
        </w:rPr>
        <w:t>E’ un contratto nel quale l’accollante si obbliga verso l’accollato ad assumere il debito dell’</w:t>
      </w:r>
      <w:proofErr w:type="gramStart"/>
      <w:r>
        <w:rPr>
          <w:sz w:val="24"/>
          <w:szCs w:val="24"/>
        </w:rPr>
        <w:t>accollato</w:t>
      </w:r>
      <w:proofErr w:type="gramEnd"/>
      <w:r>
        <w:rPr>
          <w:sz w:val="24"/>
          <w:szCs w:val="24"/>
        </w:rPr>
        <w:t xml:space="preserve"> verso l’accollatario.</w:t>
      </w:r>
    </w:p>
    <w:p w:rsidR="0034684D" w:rsidRPr="008B68FF" w:rsidRDefault="0034684D" w:rsidP="0034684D">
      <w:pPr>
        <w:spacing w:after="0" w:line="240" w:lineRule="auto"/>
        <w:jc w:val="both"/>
        <w:rPr>
          <w:sz w:val="14"/>
          <w:szCs w:val="14"/>
        </w:rPr>
      </w:pPr>
    </w:p>
    <w:p w:rsidR="0034684D" w:rsidRPr="00773B7E" w:rsidRDefault="0034684D" w:rsidP="0034684D">
      <w:pPr>
        <w:spacing w:after="0" w:line="240" w:lineRule="auto"/>
        <w:jc w:val="both"/>
        <w:rPr>
          <w:b/>
          <w:sz w:val="16"/>
          <w:szCs w:val="16"/>
        </w:rPr>
      </w:pPr>
      <w:r w:rsidRPr="00773B7E">
        <w:rPr>
          <w:b/>
          <w:sz w:val="16"/>
          <w:szCs w:val="16"/>
        </w:rPr>
        <w:t>CESSIONE DEL CONTRATTO</w:t>
      </w:r>
    </w:p>
    <w:p w:rsidR="0034684D" w:rsidRPr="00773B7E" w:rsidRDefault="0034684D" w:rsidP="0034684D">
      <w:pPr>
        <w:spacing w:after="0" w:line="240" w:lineRule="auto"/>
        <w:jc w:val="both"/>
        <w:rPr>
          <w:sz w:val="16"/>
          <w:szCs w:val="16"/>
        </w:rPr>
      </w:pPr>
      <w:r w:rsidRPr="00773B7E">
        <w:rPr>
          <w:sz w:val="16"/>
          <w:szCs w:val="16"/>
        </w:rPr>
        <w:t xml:space="preserve">Il cedente, sostituisce il cessionario, nei rapporti derivanti da </w:t>
      </w:r>
      <w:proofErr w:type="gramStart"/>
      <w:r w:rsidRPr="00773B7E">
        <w:rPr>
          <w:sz w:val="16"/>
          <w:szCs w:val="16"/>
        </w:rPr>
        <w:t>1</w:t>
      </w:r>
      <w:proofErr w:type="gramEnd"/>
      <w:r w:rsidRPr="00773B7E">
        <w:rPr>
          <w:sz w:val="16"/>
          <w:szCs w:val="16"/>
        </w:rPr>
        <w:t xml:space="preserve"> contratto a prestazioni corrispettive, con la conseguenza che il 3° cessionario assumerà, al posto del contraente ceduto, la stessa posizione già occupata dal cedente. Per perfezionare la cessione, è necessario il consenso del contraente ceduto. Il cedente garantisce la validità del contratto </w:t>
      </w:r>
      <w:proofErr w:type="gramStart"/>
      <w:r w:rsidRPr="00773B7E">
        <w:rPr>
          <w:sz w:val="16"/>
          <w:szCs w:val="16"/>
        </w:rPr>
        <w:t>ceduto</w:t>
      </w:r>
      <w:proofErr w:type="gramEnd"/>
      <w:r w:rsidRPr="00773B7E">
        <w:rPr>
          <w:sz w:val="16"/>
          <w:szCs w:val="16"/>
        </w:rPr>
        <w:t xml:space="preserve"> ma non garantisce, salvo patto contrario, l’adempimento del contratto da parte del contraente ceduto.</w:t>
      </w:r>
    </w:p>
    <w:p w:rsidR="0034684D" w:rsidRDefault="0034684D" w:rsidP="0034684D">
      <w:pPr>
        <w:spacing w:after="0" w:line="240" w:lineRule="auto"/>
        <w:jc w:val="center"/>
        <w:rPr>
          <w:b/>
          <w:color w:val="FF0000"/>
          <w:sz w:val="24"/>
          <w:szCs w:val="24"/>
        </w:rPr>
      </w:pPr>
    </w:p>
    <w:p w:rsidR="0034684D" w:rsidRDefault="0034684D" w:rsidP="00DA0CF9">
      <w:pPr>
        <w:spacing w:after="0" w:line="240" w:lineRule="auto"/>
        <w:jc w:val="both"/>
        <w:rPr>
          <w:sz w:val="300"/>
          <w:szCs w:val="300"/>
        </w:rPr>
      </w:pPr>
    </w:p>
    <w:p w:rsidR="00EB42FE" w:rsidRDefault="00EB42FE" w:rsidP="00DA0CF9">
      <w:pPr>
        <w:spacing w:after="0" w:line="240" w:lineRule="auto"/>
        <w:jc w:val="both"/>
      </w:pPr>
    </w:p>
    <w:p w:rsidR="00EB42FE" w:rsidRDefault="00EB42FE" w:rsidP="00DA0CF9">
      <w:pPr>
        <w:spacing w:after="0" w:line="240" w:lineRule="auto"/>
        <w:jc w:val="both"/>
      </w:pPr>
    </w:p>
    <w:p w:rsidR="00EB42FE" w:rsidRDefault="00EB42FE" w:rsidP="00DA0CF9">
      <w:pPr>
        <w:spacing w:after="0" w:line="240" w:lineRule="auto"/>
        <w:jc w:val="both"/>
      </w:pPr>
    </w:p>
    <w:p w:rsidR="00EB42FE" w:rsidRDefault="00EB42FE" w:rsidP="00DA0CF9">
      <w:pPr>
        <w:spacing w:after="0" w:line="240" w:lineRule="auto"/>
        <w:jc w:val="both"/>
      </w:pPr>
    </w:p>
    <w:p w:rsidR="00EB42FE" w:rsidRDefault="00EB42FE" w:rsidP="00DA0CF9">
      <w:pPr>
        <w:spacing w:after="0" w:line="240" w:lineRule="auto"/>
        <w:jc w:val="both"/>
      </w:pPr>
    </w:p>
    <w:p w:rsidR="00EB42FE" w:rsidRDefault="00EB42FE" w:rsidP="00DA0CF9">
      <w:pPr>
        <w:spacing w:after="0" w:line="240" w:lineRule="auto"/>
        <w:jc w:val="both"/>
      </w:pPr>
    </w:p>
    <w:p w:rsidR="001F0945" w:rsidRPr="00371FFC" w:rsidRDefault="00EB42FE" w:rsidP="001F0945">
      <w:pPr>
        <w:spacing w:after="0" w:line="240" w:lineRule="auto"/>
        <w:jc w:val="center"/>
        <w:rPr>
          <w:sz w:val="24"/>
          <w:szCs w:val="24"/>
        </w:rPr>
      </w:pPr>
      <w:r>
        <w:rPr>
          <w:b/>
          <w:color w:val="FF0000"/>
          <w:sz w:val="24"/>
          <w:szCs w:val="24"/>
        </w:rPr>
        <w:lastRenderedPageBreak/>
        <w:t>Capitolo undicesimo</w:t>
      </w:r>
      <w:proofErr w:type="gramStart"/>
      <w:r w:rsidRPr="00A356D9">
        <w:rPr>
          <w:b/>
          <w:color w:val="FF0000"/>
          <w:sz w:val="24"/>
          <w:szCs w:val="24"/>
        </w:rPr>
        <w:t xml:space="preserve">  </w:t>
      </w:r>
      <w:proofErr w:type="gramEnd"/>
      <w:r w:rsidRPr="00A356D9">
        <w:rPr>
          <w:b/>
          <w:color w:val="FF0000"/>
          <w:sz w:val="24"/>
          <w:szCs w:val="24"/>
        </w:rPr>
        <w:t>-  IL CONTRATTO</w:t>
      </w:r>
      <w:r w:rsidR="001F0945">
        <w:rPr>
          <w:b/>
          <w:color w:val="FF0000"/>
          <w:sz w:val="24"/>
          <w:szCs w:val="24"/>
        </w:rPr>
        <w:t xml:space="preserve"> </w:t>
      </w:r>
      <w:r w:rsidR="001F0945" w:rsidRPr="00371FFC">
        <w:rPr>
          <w:sz w:val="24"/>
          <w:szCs w:val="24"/>
        </w:rPr>
        <w:t xml:space="preserve">(Art. 1321 del </w:t>
      </w:r>
      <w:proofErr w:type="gramStart"/>
      <w:r w:rsidR="001F0945" w:rsidRPr="00371FFC">
        <w:rPr>
          <w:sz w:val="24"/>
          <w:szCs w:val="24"/>
        </w:rPr>
        <w:t>C.C</w:t>
      </w:r>
      <w:proofErr w:type="gramEnd"/>
      <w:r w:rsidR="001F0945" w:rsidRPr="00371FFC">
        <w:rPr>
          <w:sz w:val="24"/>
          <w:szCs w:val="24"/>
        </w:rPr>
        <w:t>)</w:t>
      </w:r>
    </w:p>
    <w:p w:rsidR="00EB42FE" w:rsidRDefault="00EB42FE" w:rsidP="00EB42FE">
      <w:pPr>
        <w:spacing w:after="0" w:line="240" w:lineRule="auto"/>
        <w:jc w:val="both"/>
        <w:rPr>
          <w:sz w:val="24"/>
          <w:szCs w:val="24"/>
        </w:rPr>
      </w:pPr>
      <w:r>
        <w:rPr>
          <w:sz w:val="24"/>
          <w:szCs w:val="24"/>
        </w:rPr>
        <w:t>Il C.C. lo definisce come “</w:t>
      </w:r>
      <w:r w:rsidRPr="001F034B">
        <w:rPr>
          <w:i/>
          <w:sz w:val="24"/>
          <w:szCs w:val="24"/>
        </w:rPr>
        <w:t xml:space="preserve">l’accordo di </w:t>
      </w:r>
      <w:proofErr w:type="gramStart"/>
      <w:r w:rsidRPr="001F034B">
        <w:rPr>
          <w:i/>
          <w:sz w:val="24"/>
          <w:szCs w:val="24"/>
        </w:rPr>
        <w:t>2</w:t>
      </w:r>
      <w:proofErr w:type="gramEnd"/>
      <w:r w:rsidRPr="001F034B">
        <w:rPr>
          <w:i/>
          <w:sz w:val="24"/>
          <w:szCs w:val="24"/>
        </w:rPr>
        <w:t xml:space="preserve"> o più parti per costruire, regolare o estinguere fra loro un rapporto giuridico patrimoniale</w:t>
      </w:r>
      <w:r>
        <w:rPr>
          <w:sz w:val="24"/>
          <w:szCs w:val="24"/>
        </w:rPr>
        <w:t xml:space="preserve">”. Deve avere come </w:t>
      </w:r>
      <w:proofErr w:type="gramStart"/>
      <w:r>
        <w:rPr>
          <w:sz w:val="24"/>
          <w:szCs w:val="24"/>
        </w:rPr>
        <w:t>oggetto cose</w:t>
      </w:r>
      <w:proofErr w:type="gramEnd"/>
      <w:r>
        <w:rPr>
          <w:sz w:val="24"/>
          <w:szCs w:val="24"/>
        </w:rPr>
        <w:t xml:space="preserve"> o prestazioni con valutazione economica. Il C.C. ne scompone il concetto in </w:t>
      </w:r>
      <w:proofErr w:type="gramStart"/>
      <w:r>
        <w:rPr>
          <w:sz w:val="24"/>
          <w:szCs w:val="24"/>
        </w:rPr>
        <w:t>4</w:t>
      </w:r>
      <w:proofErr w:type="gramEnd"/>
      <w:r>
        <w:rPr>
          <w:sz w:val="24"/>
          <w:szCs w:val="24"/>
        </w:rPr>
        <w:t xml:space="preserve"> distinti “requisiti di contratto”: l’accordo tra le parti, la causa, l’oggetto e la forma. Il contratto è bilaterale quando le parti sono </w:t>
      </w:r>
      <w:proofErr w:type="gramStart"/>
      <w:r>
        <w:rPr>
          <w:sz w:val="24"/>
          <w:szCs w:val="24"/>
        </w:rPr>
        <w:t>2</w:t>
      </w:r>
      <w:proofErr w:type="gramEnd"/>
      <w:r>
        <w:rPr>
          <w:sz w:val="24"/>
          <w:szCs w:val="24"/>
        </w:rPr>
        <w:t xml:space="preserve"> mentre è plurilaterale quando sono più di 2.</w:t>
      </w:r>
    </w:p>
    <w:p w:rsidR="00EB42FE" w:rsidRDefault="00EB42FE" w:rsidP="00EB42FE">
      <w:pPr>
        <w:spacing w:after="0" w:line="240" w:lineRule="auto"/>
        <w:jc w:val="both"/>
        <w:rPr>
          <w:sz w:val="24"/>
          <w:szCs w:val="24"/>
        </w:rPr>
      </w:pPr>
      <w:r w:rsidRPr="0034024B">
        <w:rPr>
          <w:b/>
          <w:sz w:val="24"/>
          <w:szCs w:val="24"/>
        </w:rPr>
        <w:t>Accordo tra le parti</w:t>
      </w:r>
      <w:r>
        <w:rPr>
          <w:sz w:val="24"/>
          <w:szCs w:val="24"/>
        </w:rPr>
        <w:t xml:space="preserve"> </w:t>
      </w:r>
      <w:r w:rsidRPr="0052169B">
        <w:rPr>
          <w:sz w:val="24"/>
          <w:szCs w:val="24"/>
        </w:rPr>
        <w:sym w:font="Wingdings" w:char="F0E0"/>
      </w:r>
      <w:r>
        <w:rPr>
          <w:sz w:val="24"/>
          <w:szCs w:val="24"/>
        </w:rPr>
        <w:t xml:space="preserve"> </w:t>
      </w:r>
      <w:proofErr w:type="gramStart"/>
      <w:r>
        <w:rPr>
          <w:sz w:val="24"/>
          <w:szCs w:val="24"/>
        </w:rPr>
        <w:t>è</w:t>
      </w:r>
      <w:proofErr w:type="gramEnd"/>
      <w:r>
        <w:rPr>
          <w:sz w:val="24"/>
          <w:szCs w:val="24"/>
        </w:rPr>
        <w:t xml:space="preserve"> ciò che regola, costituisce o estingue un rapporto patrimoniale ossia la concorde volontà delle parti. Il contratto è concluso/perfezionato se e quando si raggiunge piena coincidenza fra le dichiarazioni di volontà. Il contratto può esser </w:t>
      </w:r>
      <w:proofErr w:type="gramStart"/>
      <w:r>
        <w:rPr>
          <w:sz w:val="24"/>
          <w:szCs w:val="24"/>
        </w:rPr>
        <w:t>concluso</w:t>
      </w:r>
      <w:proofErr w:type="gramEnd"/>
      <w:r>
        <w:rPr>
          <w:sz w:val="24"/>
          <w:szCs w:val="24"/>
        </w:rPr>
        <w:t xml:space="preserve"> in modo espresso (dichiarazioni delle parti scritte o orali) o tacito (la volontà si desume dal comportamento delle parti).</w:t>
      </w:r>
    </w:p>
    <w:p w:rsidR="00EB42FE" w:rsidRPr="001F0945" w:rsidRDefault="00EB42FE" w:rsidP="00EB42FE">
      <w:pPr>
        <w:spacing w:after="0" w:line="240" w:lineRule="auto"/>
        <w:jc w:val="both"/>
        <w:rPr>
          <w:sz w:val="20"/>
          <w:szCs w:val="20"/>
        </w:rPr>
      </w:pPr>
      <w:r w:rsidRPr="001F0945">
        <w:t xml:space="preserve">La </w:t>
      </w:r>
      <w:r w:rsidRPr="001F0945">
        <w:rPr>
          <w:u w:val="single"/>
        </w:rPr>
        <w:t>proposta</w:t>
      </w:r>
      <w:r w:rsidRPr="001F0945">
        <w:t xml:space="preserve"> è la dichiarazione di volontà di chi assume l’iniziativa del contratto; l’accettazione è la dichiarazione di volontà che il destinatario rivolge al proponente (il </w:t>
      </w:r>
      <w:proofErr w:type="gramStart"/>
      <w:r w:rsidRPr="001F0945">
        <w:t>destinatario</w:t>
      </w:r>
      <w:proofErr w:type="gramEnd"/>
      <w:r w:rsidRPr="001F0945">
        <w:t xml:space="preserve"> è libero di rispondere positivamente o negativamente). </w:t>
      </w:r>
      <w:r w:rsidR="00922B83">
        <w:t xml:space="preserve"> </w:t>
      </w:r>
      <w:r w:rsidRPr="001F0945">
        <w:rPr>
          <w:sz w:val="20"/>
          <w:szCs w:val="20"/>
        </w:rPr>
        <w:t xml:space="preserve">Clausole vessatorie: clausole contrattuali che provocano </w:t>
      </w:r>
      <w:proofErr w:type="gramStart"/>
      <w:r w:rsidRPr="001F0945">
        <w:rPr>
          <w:sz w:val="20"/>
          <w:szCs w:val="20"/>
        </w:rPr>
        <w:t>significativo</w:t>
      </w:r>
      <w:proofErr w:type="gramEnd"/>
      <w:r w:rsidRPr="001F0945">
        <w:rPr>
          <w:sz w:val="20"/>
          <w:szCs w:val="20"/>
        </w:rPr>
        <w:t xml:space="preserve"> squilibrio di diritti ed obblighi che dal contratto derivano a favore dell’una o dell’altra parte. </w:t>
      </w:r>
    </w:p>
    <w:p w:rsidR="00EB42FE" w:rsidRPr="001F0945" w:rsidRDefault="00EB42FE" w:rsidP="00EB42FE">
      <w:pPr>
        <w:spacing w:after="0" w:line="240" w:lineRule="auto"/>
        <w:jc w:val="both"/>
        <w:rPr>
          <w:sz w:val="10"/>
          <w:szCs w:val="10"/>
        </w:rPr>
      </w:pPr>
    </w:p>
    <w:p w:rsidR="00EB42FE" w:rsidRDefault="00EB42FE" w:rsidP="00EB42FE">
      <w:pPr>
        <w:spacing w:after="0" w:line="240" w:lineRule="auto"/>
        <w:jc w:val="both"/>
        <w:rPr>
          <w:sz w:val="24"/>
          <w:szCs w:val="24"/>
        </w:rPr>
      </w:pPr>
      <w:r w:rsidRPr="00FD7872">
        <w:rPr>
          <w:b/>
          <w:sz w:val="24"/>
          <w:szCs w:val="24"/>
        </w:rPr>
        <w:t>La causa</w:t>
      </w:r>
      <w:r>
        <w:rPr>
          <w:sz w:val="24"/>
          <w:szCs w:val="24"/>
        </w:rPr>
        <w:t xml:space="preserve">: è la funzione/giustificazione oggettiva economico-sociale dell’atto di volontà, </w:t>
      </w:r>
      <w:proofErr w:type="gramStart"/>
      <w:r>
        <w:rPr>
          <w:sz w:val="24"/>
          <w:szCs w:val="24"/>
        </w:rPr>
        <w:t>è</w:t>
      </w:r>
      <w:proofErr w:type="gramEnd"/>
      <w:r>
        <w:rPr>
          <w:sz w:val="24"/>
          <w:szCs w:val="24"/>
        </w:rPr>
        <w:t xml:space="preserve"> unica per entrambi i contraenti. </w:t>
      </w:r>
    </w:p>
    <w:p w:rsidR="00EB42FE" w:rsidRDefault="00EB42FE" w:rsidP="00EB42FE">
      <w:pPr>
        <w:spacing w:after="0" w:line="240" w:lineRule="auto"/>
        <w:jc w:val="both"/>
        <w:rPr>
          <w:sz w:val="24"/>
          <w:szCs w:val="24"/>
        </w:rPr>
      </w:pPr>
      <w:r w:rsidRPr="00FD7872">
        <w:rPr>
          <w:i/>
          <w:sz w:val="24"/>
          <w:szCs w:val="24"/>
        </w:rPr>
        <w:t>Causa di vendita</w:t>
      </w:r>
      <w:r w:rsidRPr="00FD7872">
        <w:rPr>
          <w:sz w:val="24"/>
          <w:szCs w:val="24"/>
        </w:rPr>
        <w:sym w:font="Wingdings" w:char="F0E0"/>
      </w:r>
      <w:r>
        <w:rPr>
          <w:sz w:val="24"/>
          <w:szCs w:val="24"/>
        </w:rPr>
        <w:t xml:space="preserve"> </w:t>
      </w:r>
      <w:proofErr w:type="gramStart"/>
      <w:r>
        <w:rPr>
          <w:sz w:val="24"/>
          <w:szCs w:val="24"/>
        </w:rPr>
        <w:t>è</w:t>
      </w:r>
      <w:proofErr w:type="gramEnd"/>
      <w:r>
        <w:rPr>
          <w:sz w:val="24"/>
          <w:szCs w:val="24"/>
        </w:rPr>
        <w:t xml:space="preserve"> lo scambio di una cosa per un prezzo</w:t>
      </w:r>
    </w:p>
    <w:p w:rsidR="00EB42FE" w:rsidRDefault="00EB42FE" w:rsidP="00EB42FE">
      <w:pPr>
        <w:spacing w:after="0" w:line="240" w:lineRule="auto"/>
        <w:jc w:val="both"/>
        <w:rPr>
          <w:sz w:val="24"/>
          <w:szCs w:val="24"/>
        </w:rPr>
      </w:pPr>
      <w:r w:rsidRPr="00FD7872">
        <w:rPr>
          <w:i/>
          <w:sz w:val="24"/>
          <w:szCs w:val="24"/>
        </w:rPr>
        <w:t>Causa della permuta</w:t>
      </w:r>
      <w:r w:rsidRPr="00FD7872">
        <w:rPr>
          <w:sz w:val="24"/>
          <w:szCs w:val="24"/>
        </w:rPr>
        <w:sym w:font="Wingdings" w:char="F0E0"/>
      </w:r>
      <w:r>
        <w:rPr>
          <w:sz w:val="24"/>
          <w:szCs w:val="24"/>
        </w:rPr>
        <w:t xml:space="preserve"> </w:t>
      </w:r>
      <w:proofErr w:type="gramStart"/>
      <w:r>
        <w:rPr>
          <w:sz w:val="24"/>
          <w:szCs w:val="24"/>
        </w:rPr>
        <w:t>è</w:t>
      </w:r>
      <w:proofErr w:type="gramEnd"/>
      <w:r>
        <w:rPr>
          <w:sz w:val="24"/>
          <w:szCs w:val="24"/>
        </w:rPr>
        <w:t xml:space="preserve"> lo scambio di una cosa con una cosa (es. scambio della prestazione di lavoro con la retribuzione)</w:t>
      </w:r>
    </w:p>
    <w:p w:rsidR="00EB42FE" w:rsidRDefault="00EB42FE" w:rsidP="00EB42FE">
      <w:pPr>
        <w:spacing w:after="0" w:line="240" w:lineRule="auto"/>
        <w:jc w:val="both"/>
        <w:rPr>
          <w:sz w:val="24"/>
          <w:szCs w:val="24"/>
        </w:rPr>
      </w:pPr>
      <w:r w:rsidRPr="00255581">
        <w:rPr>
          <w:sz w:val="24"/>
          <w:szCs w:val="24"/>
          <w:u w:val="single"/>
        </w:rPr>
        <w:t>Contratti a titolo oneroso</w:t>
      </w:r>
      <w:r>
        <w:rPr>
          <w:sz w:val="24"/>
          <w:szCs w:val="24"/>
        </w:rPr>
        <w:t xml:space="preserve">: la cui causa si basa su uno scambio di </w:t>
      </w:r>
      <w:proofErr w:type="gramStart"/>
      <w:r>
        <w:rPr>
          <w:sz w:val="24"/>
          <w:szCs w:val="24"/>
        </w:rPr>
        <w:t>prestazioni</w:t>
      </w:r>
      <w:proofErr w:type="gramEnd"/>
    </w:p>
    <w:p w:rsidR="00EB42FE" w:rsidRDefault="00EB42FE" w:rsidP="00EB42FE">
      <w:pPr>
        <w:spacing w:after="0" w:line="240" w:lineRule="auto"/>
        <w:jc w:val="both"/>
        <w:rPr>
          <w:sz w:val="24"/>
          <w:szCs w:val="24"/>
        </w:rPr>
      </w:pPr>
      <w:r w:rsidRPr="00255581">
        <w:rPr>
          <w:sz w:val="24"/>
          <w:szCs w:val="24"/>
          <w:u w:val="single"/>
        </w:rPr>
        <w:t>Contratti a titolo gratuito</w:t>
      </w:r>
      <w:r>
        <w:rPr>
          <w:sz w:val="24"/>
          <w:szCs w:val="24"/>
        </w:rPr>
        <w:t xml:space="preserve">: contratti nei quali la prestazione di </w:t>
      </w:r>
      <w:proofErr w:type="gramStart"/>
      <w:r>
        <w:rPr>
          <w:sz w:val="24"/>
          <w:szCs w:val="24"/>
        </w:rPr>
        <w:t>1</w:t>
      </w:r>
      <w:proofErr w:type="gramEnd"/>
      <w:r>
        <w:rPr>
          <w:sz w:val="24"/>
          <w:szCs w:val="24"/>
        </w:rPr>
        <w:t xml:space="preserve"> delle parti non trova giustificazione in una contro-prestazione dell’altra parte (es. causa di donazione).</w:t>
      </w:r>
    </w:p>
    <w:p w:rsidR="00EB42FE" w:rsidRDefault="00EB42FE" w:rsidP="00EB42FE">
      <w:pPr>
        <w:spacing w:after="0" w:line="240" w:lineRule="auto"/>
        <w:jc w:val="both"/>
        <w:rPr>
          <w:sz w:val="24"/>
          <w:szCs w:val="24"/>
        </w:rPr>
      </w:pPr>
      <w:r w:rsidRPr="00255581">
        <w:rPr>
          <w:sz w:val="24"/>
          <w:szCs w:val="24"/>
          <w:u w:val="single"/>
        </w:rPr>
        <w:t>Contratti atipici</w:t>
      </w:r>
      <w:r>
        <w:rPr>
          <w:sz w:val="24"/>
          <w:szCs w:val="24"/>
        </w:rPr>
        <w:t>: contratti non previsti o regolari dalla legge e caratterizzato da una causa mista, poiché nato con lo scopo di combinare più contratti tipici</w:t>
      </w:r>
      <w:proofErr w:type="gramStart"/>
      <w:r>
        <w:rPr>
          <w:sz w:val="24"/>
          <w:szCs w:val="24"/>
        </w:rPr>
        <w:t>).</w:t>
      </w:r>
      <w:proofErr w:type="gramEnd"/>
      <w:r>
        <w:rPr>
          <w:sz w:val="24"/>
          <w:szCs w:val="24"/>
        </w:rPr>
        <w:t xml:space="preserve"> La legge non tutela i contraenti.</w:t>
      </w:r>
    </w:p>
    <w:p w:rsidR="00EB42FE" w:rsidRDefault="00EB42FE" w:rsidP="00EB42FE">
      <w:pPr>
        <w:spacing w:after="0" w:line="240" w:lineRule="auto"/>
        <w:jc w:val="both"/>
        <w:rPr>
          <w:sz w:val="24"/>
          <w:szCs w:val="24"/>
        </w:rPr>
      </w:pPr>
      <w:r w:rsidRPr="00255581">
        <w:rPr>
          <w:sz w:val="24"/>
          <w:szCs w:val="24"/>
          <w:u w:val="single"/>
        </w:rPr>
        <w:t>Contratti tipici</w:t>
      </w:r>
      <w:r>
        <w:rPr>
          <w:sz w:val="24"/>
          <w:szCs w:val="24"/>
        </w:rPr>
        <w:t xml:space="preserve">: contratti previsti e regolati dalla legge quindi con </w:t>
      </w:r>
      <w:proofErr w:type="gramStart"/>
      <w:r>
        <w:rPr>
          <w:sz w:val="24"/>
          <w:szCs w:val="24"/>
        </w:rPr>
        <w:t>1</w:t>
      </w:r>
      <w:proofErr w:type="gramEnd"/>
      <w:r>
        <w:rPr>
          <w:sz w:val="24"/>
          <w:szCs w:val="24"/>
        </w:rPr>
        <w:t xml:space="preserve"> causa, si presentano come modelli/schemi precostituiti per operazioni economiche. La legge tutela i contraenti.</w:t>
      </w:r>
    </w:p>
    <w:p w:rsidR="00EB42FE" w:rsidRDefault="00EB42FE" w:rsidP="00EB42FE">
      <w:pPr>
        <w:spacing w:after="0" w:line="240" w:lineRule="auto"/>
        <w:jc w:val="both"/>
        <w:rPr>
          <w:sz w:val="24"/>
          <w:szCs w:val="24"/>
        </w:rPr>
      </w:pPr>
      <w:r w:rsidRPr="00C3674F">
        <w:rPr>
          <w:b/>
          <w:sz w:val="24"/>
          <w:szCs w:val="24"/>
        </w:rPr>
        <w:t>Motivi della causa</w:t>
      </w:r>
      <w:r>
        <w:rPr>
          <w:sz w:val="24"/>
          <w:szCs w:val="24"/>
        </w:rPr>
        <w:t xml:space="preserve">: ragioni/giustificazioni soggettive </w:t>
      </w:r>
      <w:proofErr w:type="spellStart"/>
      <w:r>
        <w:rPr>
          <w:sz w:val="24"/>
          <w:szCs w:val="24"/>
        </w:rPr>
        <w:t>ke</w:t>
      </w:r>
      <w:proofErr w:type="spellEnd"/>
      <w:r>
        <w:rPr>
          <w:sz w:val="24"/>
          <w:szCs w:val="24"/>
        </w:rPr>
        <w:t xml:space="preserve"> inducono le parti al contratto e sono differenti le une dalle altre.</w:t>
      </w:r>
    </w:p>
    <w:p w:rsidR="00EB42FE" w:rsidRPr="000F39D9" w:rsidRDefault="00EB42FE" w:rsidP="00EB42FE">
      <w:pPr>
        <w:spacing w:after="0" w:line="240" w:lineRule="auto"/>
        <w:jc w:val="both"/>
        <w:rPr>
          <w:sz w:val="10"/>
          <w:szCs w:val="10"/>
        </w:rPr>
      </w:pPr>
    </w:p>
    <w:p w:rsidR="00EB42FE" w:rsidRDefault="00EB42FE" w:rsidP="00EB42FE">
      <w:pPr>
        <w:spacing w:after="0" w:line="240" w:lineRule="auto"/>
        <w:jc w:val="both"/>
        <w:rPr>
          <w:sz w:val="24"/>
          <w:szCs w:val="24"/>
        </w:rPr>
      </w:pPr>
      <w:r w:rsidRPr="001F1691">
        <w:rPr>
          <w:b/>
          <w:sz w:val="24"/>
          <w:szCs w:val="24"/>
        </w:rPr>
        <w:t>L’</w:t>
      </w:r>
      <w:r w:rsidRPr="00EF0C7B">
        <w:rPr>
          <w:b/>
          <w:sz w:val="24"/>
          <w:szCs w:val="24"/>
        </w:rPr>
        <w:t>oggetto</w:t>
      </w:r>
      <w:r>
        <w:rPr>
          <w:sz w:val="24"/>
          <w:szCs w:val="24"/>
        </w:rPr>
        <w:t xml:space="preserve">: è la cosa o il diritto (reale o di credito) che il contratto trasferisce da una parte all’altra, oppure la prestazione che una parte si obbliga </w:t>
      </w:r>
      <w:proofErr w:type="gramStart"/>
      <w:r>
        <w:rPr>
          <w:sz w:val="24"/>
          <w:szCs w:val="24"/>
        </w:rPr>
        <w:t>ad</w:t>
      </w:r>
      <w:proofErr w:type="gramEnd"/>
      <w:r>
        <w:rPr>
          <w:sz w:val="24"/>
          <w:szCs w:val="24"/>
        </w:rPr>
        <w:t xml:space="preserve"> eseguire in favore dell’altra. Di norma, il contratto ha più oggetti mentre è unico nei contratti con obbligazioni o a titolo gratuito. L’oggetto del contratto deve essere possibile (quindi </w:t>
      </w:r>
      <w:proofErr w:type="gramStart"/>
      <w:r>
        <w:rPr>
          <w:sz w:val="24"/>
          <w:szCs w:val="24"/>
        </w:rPr>
        <w:t>deve</w:t>
      </w:r>
      <w:proofErr w:type="gramEnd"/>
      <w:r>
        <w:rPr>
          <w:sz w:val="24"/>
          <w:szCs w:val="24"/>
        </w:rPr>
        <w:t xml:space="preserve"> essere materiale, esistente), lecito determinato (identificabile) o lecito determinabile.</w:t>
      </w:r>
    </w:p>
    <w:p w:rsidR="00EB42FE" w:rsidRPr="000F39D9" w:rsidRDefault="00EB42FE" w:rsidP="00EB42FE">
      <w:pPr>
        <w:spacing w:after="0" w:line="240" w:lineRule="auto"/>
        <w:jc w:val="both"/>
        <w:rPr>
          <w:sz w:val="10"/>
          <w:szCs w:val="10"/>
        </w:rPr>
      </w:pPr>
    </w:p>
    <w:p w:rsidR="00EB42FE" w:rsidRDefault="00EB42FE" w:rsidP="00EB42FE">
      <w:pPr>
        <w:spacing w:after="0" w:line="240" w:lineRule="auto"/>
        <w:jc w:val="both"/>
        <w:rPr>
          <w:sz w:val="24"/>
          <w:szCs w:val="24"/>
        </w:rPr>
      </w:pPr>
      <w:r w:rsidRPr="001F1691">
        <w:rPr>
          <w:b/>
          <w:sz w:val="24"/>
          <w:szCs w:val="24"/>
        </w:rPr>
        <w:t>La forma</w:t>
      </w:r>
      <w:r>
        <w:rPr>
          <w:sz w:val="24"/>
          <w:szCs w:val="24"/>
        </w:rPr>
        <w:t xml:space="preserve">: Si riferisce alla formazione con </w:t>
      </w:r>
      <w:proofErr w:type="gramStart"/>
      <w:r>
        <w:rPr>
          <w:sz w:val="24"/>
          <w:szCs w:val="24"/>
        </w:rPr>
        <w:t>il quale</w:t>
      </w:r>
      <w:proofErr w:type="gramEnd"/>
      <w:r>
        <w:rPr>
          <w:sz w:val="24"/>
          <w:szCs w:val="24"/>
        </w:rPr>
        <w:t xml:space="preserve"> vengono dichiarati i contratti, il ns sistema prevede la “libertà della forma”. I contratti possono, quindi essere taciti o espressi (verbali o scritti). </w:t>
      </w:r>
      <w:proofErr w:type="gramStart"/>
      <w:r w:rsidRPr="002324E4">
        <w:t>[Solo</w:t>
      </w:r>
      <w:proofErr w:type="gramEnd"/>
      <w:r w:rsidRPr="002324E4">
        <w:t xml:space="preserve"> i contratti immobiliari devono essere obbligatoriamente scritti pena la loro nullità].</w:t>
      </w:r>
      <w:r>
        <w:t xml:space="preserve"> </w:t>
      </w:r>
      <w:r>
        <w:rPr>
          <w:sz w:val="24"/>
          <w:szCs w:val="24"/>
        </w:rPr>
        <w:t xml:space="preserve">Quelli scritti possono esserlo con atto pubblico (redatti e autenticati da notaio) oppure con scrittura privata (redatti e sottoscritti dalle parti e autenticati da notaio). </w:t>
      </w:r>
    </w:p>
    <w:p w:rsidR="001F0945" w:rsidRDefault="001F0945" w:rsidP="001F0945">
      <w:pPr>
        <w:spacing w:after="0" w:line="240" w:lineRule="auto"/>
        <w:jc w:val="center"/>
        <w:rPr>
          <w:sz w:val="24"/>
          <w:szCs w:val="24"/>
        </w:rPr>
      </w:pPr>
      <w:r>
        <w:rPr>
          <w:sz w:val="24"/>
          <w:szCs w:val="24"/>
        </w:rPr>
        <w:t>I LIMITI DELL’AUTONOMIA CONTRATTUALE</w:t>
      </w:r>
    </w:p>
    <w:p w:rsidR="001F0945" w:rsidRDefault="001F0945" w:rsidP="001F0945">
      <w:pPr>
        <w:spacing w:after="0" w:line="240" w:lineRule="auto"/>
        <w:jc w:val="both"/>
        <w:rPr>
          <w:sz w:val="24"/>
          <w:szCs w:val="24"/>
        </w:rPr>
      </w:pPr>
      <w:r>
        <w:rPr>
          <w:sz w:val="24"/>
          <w:szCs w:val="24"/>
        </w:rPr>
        <w:t xml:space="preserve">Secondo il C.C. “le parti possono liberamente determinare il contenuto del contratto nei limiti imposti dalla legge”. </w:t>
      </w:r>
      <w:proofErr w:type="spellStart"/>
      <w:r>
        <w:rPr>
          <w:sz w:val="24"/>
          <w:szCs w:val="24"/>
        </w:rPr>
        <w:t>Qst</w:t>
      </w:r>
      <w:proofErr w:type="spellEnd"/>
      <w:r>
        <w:rPr>
          <w:sz w:val="24"/>
          <w:szCs w:val="24"/>
        </w:rPr>
        <w:t xml:space="preserve"> limiti sono: 1) </w:t>
      </w:r>
      <w:r w:rsidRPr="000232ED">
        <w:rPr>
          <w:sz w:val="24"/>
          <w:szCs w:val="24"/>
          <w:u w:val="single"/>
        </w:rPr>
        <w:t xml:space="preserve">limiti imposti all’autonomia contrattuale di una delle parti e destinata al vantaggio </w:t>
      </w:r>
      <w:proofErr w:type="gramStart"/>
      <w:r w:rsidRPr="000232ED">
        <w:rPr>
          <w:sz w:val="24"/>
          <w:szCs w:val="24"/>
          <w:u w:val="single"/>
        </w:rPr>
        <w:t>dell’altra</w:t>
      </w:r>
      <w:r>
        <w:rPr>
          <w:sz w:val="24"/>
          <w:szCs w:val="24"/>
        </w:rPr>
        <w:t xml:space="preserve">  2</w:t>
      </w:r>
      <w:proofErr w:type="gramEnd"/>
      <w:r>
        <w:rPr>
          <w:sz w:val="24"/>
          <w:szCs w:val="24"/>
        </w:rPr>
        <w:t>)</w:t>
      </w:r>
      <w:r w:rsidRPr="000232ED">
        <w:rPr>
          <w:sz w:val="24"/>
          <w:szCs w:val="24"/>
          <w:u w:val="single"/>
        </w:rPr>
        <w:t xml:space="preserve"> limiti imposti all’autonomia contrattuale per entrambe le parti</w:t>
      </w:r>
      <w:r>
        <w:rPr>
          <w:sz w:val="24"/>
          <w:szCs w:val="24"/>
        </w:rPr>
        <w:t>.</w:t>
      </w:r>
    </w:p>
    <w:p w:rsidR="001F0945" w:rsidRDefault="001F0945" w:rsidP="001F0945">
      <w:pPr>
        <w:spacing w:after="0" w:line="240" w:lineRule="auto"/>
        <w:jc w:val="both"/>
        <w:rPr>
          <w:sz w:val="24"/>
          <w:szCs w:val="24"/>
        </w:rPr>
      </w:pPr>
      <w:proofErr w:type="gramStart"/>
      <w:r w:rsidRPr="00922B83">
        <w:rPr>
          <w:sz w:val="20"/>
          <w:szCs w:val="20"/>
        </w:rPr>
        <w:t>[Rientra</w:t>
      </w:r>
      <w:proofErr w:type="gramEnd"/>
      <w:r w:rsidRPr="00922B83">
        <w:rPr>
          <w:sz w:val="20"/>
          <w:szCs w:val="20"/>
        </w:rPr>
        <w:t xml:space="preserve"> in 1)]</w:t>
      </w:r>
      <w:r>
        <w:rPr>
          <w:b/>
          <w:sz w:val="24"/>
          <w:szCs w:val="24"/>
        </w:rPr>
        <w:t xml:space="preserve"> </w:t>
      </w:r>
      <w:r w:rsidRPr="00416457">
        <w:rPr>
          <w:b/>
          <w:sz w:val="24"/>
          <w:szCs w:val="24"/>
        </w:rPr>
        <w:t>Obbligo a contrarre</w:t>
      </w:r>
      <w:r>
        <w:rPr>
          <w:sz w:val="24"/>
          <w:szCs w:val="24"/>
        </w:rPr>
        <w:t xml:space="preserve">: è un limite dell’autonomia contrattuale a carico del contraente forte e a protezione del più debole. </w:t>
      </w:r>
      <w:r>
        <w:rPr>
          <w:sz w:val="20"/>
          <w:szCs w:val="20"/>
        </w:rPr>
        <w:t>(Es. Trenitalia ha monopolio</w:t>
      </w:r>
      <w:r w:rsidRPr="001F0945">
        <w:rPr>
          <w:sz w:val="20"/>
          <w:szCs w:val="20"/>
        </w:rPr>
        <w:t xml:space="preserve"> trasporto ferroviario e non può rifiutarsi di …).</w:t>
      </w:r>
    </w:p>
    <w:p w:rsidR="001F0945" w:rsidRDefault="001F0945" w:rsidP="001F0945">
      <w:pPr>
        <w:spacing w:after="0" w:line="240" w:lineRule="auto"/>
        <w:jc w:val="both"/>
        <w:rPr>
          <w:sz w:val="20"/>
          <w:szCs w:val="20"/>
        </w:rPr>
      </w:pPr>
      <w:proofErr w:type="gramStart"/>
      <w:r w:rsidRPr="00922B83">
        <w:rPr>
          <w:sz w:val="20"/>
          <w:szCs w:val="20"/>
        </w:rPr>
        <w:t>[Rientra</w:t>
      </w:r>
      <w:proofErr w:type="gramEnd"/>
      <w:r w:rsidRPr="00922B83">
        <w:rPr>
          <w:sz w:val="20"/>
          <w:szCs w:val="20"/>
        </w:rPr>
        <w:t xml:space="preserve"> in 2)]</w:t>
      </w:r>
      <w:r>
        <w:rPr>
          <w:b/>
          <w:sz w:val="24"/>
          <w:szCs w:val="24"/>
        </w:rPr>
        <w:t xml:space="preserve"> </w:t>
      </w:r>
      <w:r w:rsidRPr="00416457">
        <w:rPr>
          <w:b/>
          <w:sz w:val="24"/>
          <w:szCs w:val="24"/>
        </w:rPr>
        <w:t>Fonti d’integrazione del contratto</w:t>
      </w:r>
      <w:r>
        <w:rPr>
          <w:sz w:val="24"/>
          <w:szCs w:val="24"/>
        </w:rPr>
        <w:t xml:space="preserve">: è a protezione degli interessi di entrambe le parti </w:t>
      </w:r>
      <w:r w:rsidRPr="001F0945">
        <w:rPr>
          <w:sz w:val="20"/>
          <w:szCs w:val="20"/>
        </w:rPr>
        <w:t>(Es. E’ il tipico caso di determinazione autoritativa (imposta dall’alto), da parte dei poteri pubblici, dei prezzi di vendita di beni di consumo o di tariffe di servizi pubblici).</w:t>
      </w:r>
    </w:p>
    <w:p w:rsidR="00922B83" w:rsidRPr="00922B83" w:rsidRDefault="00922B83" w:rsidP="00922B83">
      <w:pPr>
        <w:spacing w:after="0" w:line="240" w:lineRule="auto"/>
        <w:jc w:val="center"/>
        <w:rPr>
          <w:sz w:val="24"/>
          <w:szCs w:val="24"/>
        </w:rPr>
      </w:pPr>
      <w:r w:rsidRPr="00922B83">
        <w:rPr>
          <w:sz w:val="24"/>
          <w:szCs w:val="24"/>
        </w:rPr>
        <w:t>I</w:t>
      </w:r>
      <w:r w:rsidRPr="00922B83">
        <w:rPr>
          <w:sz w:val="24"/>
          <w:szCs w:val="24"/>
        </w:rPr>
        <w:t>NTERPRETAZIONE</w:t>
      </w:r>
      <w:r w:rsidRPr="00922B83">
        <w:rPr>
          <w:sz w:val="24"/>
          <w:szCs w:val="24"/>
        </w:rPr>
        <w:t xml:space="preserve"> </w:t>
      </w:r>
      <w:r w:rsidRPr="00922B83">
        <w:rPr>
          <w:sz w:val="24"/>
          <w:szCs w:val="24"/>
        </w:rPr>
        <w:t>DEL CONTRATTO</w:t>
      </w:r>
    </w:p>
    <w:p w:rsidR="00922B83" w:rsidRDefault="00922B83" w:rsidP="00922B83">
      <w:pPr>
        <w:spacing w:after="0" w:line="240" w:lineRule="auto"/>
        <w:jc w:val="both"/>
        <w:rPr>
          <w:sz w:val="24"/>
          <w:szCs w:val="24"/>
        </w:rPr>
      </w:pPr>
      <w:r>
        <w:rPr>
          <w:sz w:val="24"/>
          <w:szCs w:val="24"/>
        </w:rPr>
        <w:t>I criteri d’interpretazione vincolano le parti poiché dal contratto apprendono i loro diritti e le loro obbligazioni; sono criteri di cui si avvale il giudice in caso di controversia tra le parti.</w:t>
      </w:r>
    </w:p>
    <w:p w:rsidR="00922B83" w:rsidRDefault="00922B83" w:rsidP="00922B83">
      <w:pPr>
        <w:spacing w:after="0" w:line="240" w:lineRule="auto"/>
        <w:jc w:val="both"/>
        <w:rPr>
          <w:sz w:val="24"/>
          <w:szCs w:val="24"/>
        </w:rPr>
      </w:pPr>
      <w:r>
        <w:rPr>
          <w:sz w:val="24"/>
          <w:szCs w:val="24"/>
        </w:rPr>
        <w:t>L’interpretazione soggettiva si basa sulla ricerca della comune intenzione delle parti.</w:t>
      </w:r>
    </w:p>
    <w:p w:rsidR="00922B83" w:rsidRDefault="00922B83" w:rsidP="00922B83">
      <w:pPr>
        <w:spacing w:after="0" w:line="240" w:lineRule="auto"/>
        <w:jc w:val="both"/>
        <w:rPr>
          <w:sz w:val="24"/>
          <w:szCs w:val="24"/>
        </w:rPr>
      </w:pPr>
      <w:r>
        <w:rPr>
          <w:sz w:val="24"/>
          <w:szCs w:val="24"/>
        </w:rPr>
        <w:t>L’interpretazione oggettiva si rifà al concetto di buona fede contrattuale o ad altri elementi che non riconducono all’intenzione delle parti.</w:t>
      </w:r>
    </w:p>
    <w:p w:rsidR="00070E88" w:rsidRPr="008212D2" w:rsidRDefault="00070E88" w:rsidP="00070E88">
      <w:pPr>
        <w:spacing w:after="0" w:line="240" w:lineRule="auto"/>
        <w:jc w:val="center"/>
        <w:rPr>
          <w:b/>
          <w:color w:val="FF0000"/>
          <w:sz w:val="24"/>
          <w:szCs w:val="24"/>
        </w:rPr>
      </w:pPr>
      <w:r w:rsidRPr="008212D2">
        <w:rPr>
          <w:b/>
          <w:color w:val="FF0000"/>
          <w:sz w:val="24"/>
          <w:szCs w:val="24"/>
        </w:rPr>
        <w:lastRenderedPageBreak/>
        <w:t xml:space="preserve">Capitolo </w:t>
      </w:r>
      <w:r>
        <w:rPr>
          <w:b/>
          <w:color w:val="FF0000"/>
          <w:sz w:val="24"/>
          <w:szCs w:val="24"/>
        </w:rPr>
        <w:t>q</w:t>
      </w:r>
      <w:r w:rsidRPr="008212D2">
        <w:rPr>
          <w:b/>
          <w:color w:val="FF0000"/>
          <w:sz w:val="24"/>
          <w:szCs w:val="24"/>
        </w:rPr>
        <w:t>uattordicesimo</w:t>
      </w:r>
      <w:proofErr w:type="gramStart"/>
      <w:r w:rsidRPr="008212D2">
        <w:rPr>
          <w:b/>
          <w:color w:val="FF0000"/>
          <w:sz w:val="24"/>
          <w:szCs w:val="24"/>
        </w:rPr>
        <w:t xml:space="preserve">  </w:t>
      </w:r>
      <w:proofErr w:type="gramEnd"/>
      <w:r w:rsidRPr="008212D2">
        <w:rPr>
          <w:b/>
          <w:color w:val="FF0000"/>
          <w:sz w:val="24"/>
          <w:szCs w:val="24"/>
        </w:rPr>
        <w:t>-  LA RAPPRESENTANZA</w:t>
      </w:r>
    </w:p>
    <w:p w:rsidR="00070E88" w:rsidRDefault="00070E88" w:rsidP="00070E88">
      <w:pPr>
        <w:spacing w:after="0" w:line="240" w:lineRule="auto"/>
        <w:jc w:val="both"/>
        <w:rPr>
          <w:sz w:val="24"/>
          <w:szCs w:val="24"/>
        </w:rPr>
      </w:pPr>
      <w:r>
        <w:rPr>
          <w:sz w:val="24"/>
          <w:szCs w:val="24"/>
        </w:rPr>
        <w:t xml:space="preserve">Può accadere che </w:t>
      </w:r>
      <w:proofErr w:type="gramStart"/>
      <w:r>
        <w:rPr>
          <w:sz w:val="24"/>
          <w:szCs w:val="24"/>
        </w:rPr>
        <w:t>1</w:t>
      </w:r>
      <w:proofErr w:type="gramEnd"/>
      <w:r>
        <w:rPr>
          <w:sz w:val="24"/>
          <w:szCs w:val="24"/>
        </w:rPr>
        <w:t xml:space="preserve"> o entrambe le parti del contratto siano soggetti diversi dalle parti del rapporto, questo fenomeno è detto “</w:t>
      </w:r>
      <w:r w:rsidRPr="00C41C7A">
        <w:rPr>
          <w:b/>
          <w:sz w:val="24"/>
          <w:szCs w:val="24"/>
        </w:rPr>
        <w:t>rappresentanza</w:t>
      </w:r>
      <w:r>
        <w:rPr>
          <w:sz w:val="24"/>
          <w:szCs w:val="24"/>
        </w:rPr>
        <w:t xml:space="preserve">”. Il contratto perfezionato dal </w:t>
      </w:r>
      <w:r w:rsidRPr="00DD0CDE">
        <w:rPr>
          <w:sz w:val="24"/>
          <w:szCs w:val="24"/>
          <w:u w:val="single"/>
        </w:rPr>
        <w:t>rappresentante</w:t>
      </w:r>
      <w:r>
        <w:rPr>
          <w:sz w:val="24"/>
          <w:szCs w:val="24"/>
        </w:rPr>
        <w:t xml:space="preserve"> in nome e nell’interesse del </w:t>
      </w:r>
      <w:r w:rsidRPr="00DD0CDE">
        <w:rPr>
          <w:sz w:val="24"/>
          <w:szCs w:val="24"/>
          <w:u w:val="single"/>
        </w:rPr>
        <w:t>rappresentato</w:t>
      </w:r>
      <w:r>
        <w:rPr>
          <w:sz w:val="24"/>
          <w:szCs w:val="24"/>
        </w:rPr>
        <w:t xml:space="preserve">, nei limiti delle facoltà conferitegli, produce direttamente effetto (diritti </w:t>
      </w:r>
      <w:proofErr w:type="gramStart"/>
      <w:r>
        <w:rPr>
          <w:sz w:val="24"/>
          <w:szCs w:val="24"/>
        </w:rPr>
        <w:t>ed</w:t>
      </w:r>
      <w:proofErr w:type="gramEnd"/>
      <w:r>
        <w:rPr>
          <w:sz w:val="24"/>
          <w:szCs w:val="24"/>
        </w:rPr>
        <w:t xml:space="preserve"> obbligazioni) nei confronti del rappresentato. Tra i due, rappresentante e rappresentato, vi è l’attribuzione di poteri per sostituirsi nel compimento di un’attività giuridica. </w:t>
      </w:r>
    </w:p>
    <w:p w:rsidR="00070E88" w:rsidRDefault="00070E88" w:rsidP="00070E88">
      <w:pPr>
        <w:spacing w:after="0" w:line="240" w:lineRule="auto"/>
        <w:rPr>
          <w:sz w:val="24"/>
          <w:szCs w:val="24"/>
        </w:rPr>
      </w:pPr>
      <w:r>
        <w:rPr>
          <w:sz w:val="24"/>
          <w:szCs w:val="24"/>
        </w:rPr>
        <w:t xml:space="preserve">Il </w:t>
      </w:r>
      <w:r w:rsidRPr="00DD0CDE">
        <w:rPr>
          <w:sz w:val="24"/>
          <w:szCs w:val="24"/>
          <w:u w:val="single"/>
        </w:rPr>
        <w:t>rappresentante</w:t>
      </w:r>
      <w:r>
        <w:rPr>
          <w:sz w:val="24"/>
          <w:szCs w:val="24"/>
        </w:rPr>
        <w:t xml:space="preserve">, per </w:t>
      </w:r>
      <w:proofErr w:type="gramStart"/>
      <w:r>
        <w:rPr>
          <w:sz w:val="24"/>
          <w:szCs w:val="24"/>
        </w:rPr>
        <w:t>concludere</w:t>
      </w:r>
      <w:proofErr w:type="gramEnd"/>
      <w:r>
        <w:rPr>
          <w:sz w:val="24"/>
          <w:szCs w:val="24"/>
        </w:rPr>
        <w:t xml:space="preserve"> il contratto, </w:t>
      </w:r>
      <w:r w:rsidRPr="00DD0CDE">
        <w:rPr>
          <w:sz w:val="24"/>
          <w:szCs w:val="24"/>
          <w:u w:val="single"/>
        </w:rPr>
        <w:t>deve</w:t>
      </w:r>
      <w:r>
        <w:rPr>
          <w:sz w:val="24"/>
          <w:szCs w:val="24"/>
        </w:rPr>
        <w:t>:</w:t>
      </w:r>
    </w:p>
    <w:p w:rsidR="00070E88" w:rsidRDefault="00070E88" w:rsidP="00070E88">
      <w:pPr>
        <w:pStyle w:val="Paragrafoelenco"/>
        <w:numPr>
          <w:ilvl w:val="0"/>
          <w:numId w:val="5"/>
        </w:numPr>
        <w:spacing w:after="0" w:line="240" w:lineRule="auto"/>
        <w:jc w:val="both"/>
        <w:rPr>
          <w:sz w:val="24"/>
          <w:szCs w:val="24"/>
        </w:rPr>
      </w:pPr>
      <w:r>
        <w:rPr>
          <w:sz w:val="24"/>
          <w:szCs w:val="24"/>
        </w:rPr>
        <w:t>Farlo in nome del rappresentato (deve cioè spenderne il nome</w:t>
      </w:r>
      <w:proofErr w:type="gramStart"/>
      <w:r>
        <w:rPr>
          <w:sz w:val="24"/>
          <w:szCs w:val="24"/>
        </w:rPr>
        <w:t>)</w:t>
      </w:r>
      <w:proofErr w:type="gramEnd"/>
    </w:p>
    <w:p w:rsidR="00070E88" w:rsidRDefault="00070E88" w:rsidP="00070E88">
      <w:pPr>
        <w:pStyle w:val="Paragrafoelenco"/>
        <w:numPr>
          <w:ilvl w:val="0"/>
          <w:numId w:val="5"/>
        </w:numPr>
        <w:spacing w:after="0" w:line="240" w:lineRule="auto"/>
        <w:jc w:val="both"/>
        <w:rPr>
          <w:sz w:val="24"/>
          <w:szCs w:val="24"/>
        </w:rPr>
      </w:pPr>
      <w:r>
        <w:rPr>
          <w:sz w:val="24"/>
          <w:szCs w:val="24"/>
        </w:rPr>
        <w:t>Farlo nei limiti delle facoltà conferitegli (In caso di eccedenza, il contratto è invalido</w:t>
      </w:r>
      <w:proofErr w:type="gramStart"/>
      <w:r>
        <w:rPr>
          <w:sz w:val="24"/>
          <w:szCs w:val="24"/>
        </w:rPr>
        <w:t>)</w:t>
      </w:r>
      <w:proofErr w:type="gramEnd"/>
    </w:p>
    <w:p w:rsidR="00070E88" w:rsidRDefault="00070E88" w:rsidP="00070E88">
      <w:pPr>
        <w:pStyle w:val="Paragrafoelenco"/>
        <w:numPr>
          <w:ilvl w:val="0"/>
          <w:numId w:val="5"/>
        </w:numPr>
        <w:spacing w:after="0" w:line="240" w:lineRule="auto"/>
        <w:jc w:val="both"/>
        <w:rPr>
          <w:sz w:val="24"/>
          <w:szCs w:val="24"/>
        </w:rPr>
      </w:pPr>
      <w:r>
        <w:rPr>
          <w:sz w:val="24"/>
          <w:szCs w:val="24"/>
        </w:rPr>
        <w:t>Farlo nell’interesse del rappresentato</w:t>
      </w:r>
    </w:p>
    <w:p w:rsidR="00070E88" w:rsidRDefault="00070E88" w:rsidP="00070E88">
      <w:pPr>
        <w:spacing w:after="0" w:line="240" w:lineRule="auto"/>
        <w:ind w:left="360"/>
        <w:jc w:val="both"/>
        <w:rPr>
          <w:sz w:val="24"/>
          <w:szCs w:val="24"/>
        </w:rPr>
      </w:pPr>
      <w:r>
        <w:rPr>
          <w:sz w:val="24"/>
          <w:szCs w:val="24"/>
        </w:rPr>
        <w:t>Se il rappresentante agisce in nome proprio, omettendo il rappresentato, il contratto produrrà i suoi effetti nei confronti del rappresentante e non del rappresentato.</w:t>
      </w:r>
    </w:p>
    <w:p w:rsidR="00070E88" w:rsidRDefault="00070E88" w:rsidP="00070E88">
      <w:pPr>
        <w:spacing w:after="0" w:line="240" w:lineRule="auto"/>
        <w:jc w:val="both"/>
        <w:rPr>
          <w:sz w:val="24"/>
          <w:szCs w:val="24"/>
        </w:rPr>
      </w:pPr>
      <w:r>
        <w:rPr>
          <w:sz w:val="24"/>
          <w:szCs w:val="24"/>
        </w:rPr>
        <w:t xml:space="preserve">I </w:t>
      </w:r>
      <w:r w:rsidRPr="003B7FD4">
        <w:rPr>
          <w:sz w:val="24"/>
          <w:szCs w:val="24"/>
          <w:u w:val="single"/>
        </w:rPr>
        <w:t>tipi di rappresentanza</w:t>
      </w:r>
      <w:r>
        <w:rPr>
          <w:sz w:val="24"/>
          <w:szCs w:val="24"/>
        </w:rPr>
        <w:t xml:space="preserve"> sono:</w:t>
      </w:r>
    </w:p>
    <w:p w:rsidR="00070E88" w:rsidRDefault="00070E88" w:rsidP="00070E88">
      <w:pPr>
        <w:pStyle w:val="Paragrafoelenco"/>
        <w:numPr>
          <w:ilvl w:val="0"/>
          <w:numId w:val="23"/>
        </w:numPr>
        <w:spacing w:after="0" w:line="240" w:lineRule="auto"/>
        <w:jc w:val="both"/>
        <w:rPr>
          <w:sz w:val="24"/>
          <w:szCs w:val="24"/>
        </w:rPr>
      </w:pPr>
      <w:r>
        <w:rPr>
          <w:sz w:val="24"/>
          <w:szCs w:val="24"/>
        </w:rPr>
        <w:t xml:space="preserve">Legale: derivanti dalla legge (es. genitori </w:t>
      </w:r>
      <w:proofErr w:type="gramStart"/>
      <w:r>
        <w:rPr>
          <w:sz w:val="24"/>
          <w:szCs w:val="24"/>
        </w:rPr>
        <w:t>rappresentano</w:t>
      </w:r>
      <w:proofErr w:type="gramEnd"/>
      <w:r>
        <w:rPr>
          <w:sz w:val="24"/>
          <w:szCs w:val="24"/>
        </w:rPr>
        <w:t xml:space="preserve"> figli minorenni)</w:t>
      </w:r>
    </w:p>
    <w:p w:rsidR="00070E88" w:rsidRDefault="00070E88" w:rsidP="00070E88">
      <w:pPr>
        <w:pStyle w:val="Paragrafoelenco"/>
        <w:numPr>
          <w:ilvl w:val="0"/>
          <w:numId w:val="23"/>
        </w:numPr>
        <w:spacing w:after="0" w:line="240" w:lineRule="auto"/>
        <w:jc w:val="both"/>
        <w:rPr>
          <w:sz w:val="24"/>
          <w:szCs w:val="24"/>
        </w:rPr>
      </w:pPr>
      <w:r>
        <w:rPr>
          <w:sz w:val="24"/>
          <w:szCs w:val="24"/>
        </w:rPr>
        <w:t xml:space="preserve">Organica: il potere di rappresentanza consegue all’organo della persona giuridica (es. Presidente di una </w:t>
      </w:r>
      <w:proofErr w:type="spellStart"/>
      <w:proofErr w:type="gramStart"/>
      <w:r>
        <w:rPr>
          <w:sz w:val="24"/>
          <w:szCs w:val="24"/>
        </w:rPr>
        <w:t>S.p.a</w:t>
      </w:r>
      <w:proofErr w:type="spellEnd"/>
      <w:proofErr w:type="gramEnd"/>
      <w:r>
        <w:rPr>
          <w:sz w:val="24"/>
          <w:szCs w:val="24"/>
        </w:rPr>
        <w:t>)</w:t>
      </w:r>
    </w:p>
    <w:p w:rsidR="00070E88" w:rsidRPr="00DD0CDE" w:rsidRDefault="00070E88" w:rsidP="00070E88">
      <w:pPr>
        <w:pStyle w:val="Paragrafoelenco"/>
        <w:numPr>
          <w:ilvl w:val="0"/>
          <w:numId w:val="23"/>
        </w:numPr>
        <w:spacing w:after="0" w:line="240" w:lineRule="auto"/>
        <w:jc w:val="both"/>
        <w:rPr>
          <w:sz w:val="24"/>
          <w:szCs w:val="24"/>
        </w:rPr>
      </w:pPr>
      <w:r>
        <w:rPr>
          <w:sz w:val="24"/>
          <w:szCs w:val="24"/>
        </w:rPr>
        <w:t>Volontaria: voluta dalle parti tramite procura oppure tramite mandato.</w:t>
      </w:r>
    </w:p>
    <w:p w:rsidR="00070E88" w:rsidRPr="00533E62" w:rsidRDefault="00070E88" w:rsidP="00070E88">
      <w:pPr>
        <w:spacing w:after="0" w:line="240" w:lineRule="auto"/>
        <w:jc w:val="both"/>
        <w:rPr>
          <w:sz w:val="12"/>
          <w:szCs w:val="12"/>
        </w:rPr>
      </w:pPr>
    </w:p>
    <w:p w:rsidR="00070E88" w:rsidRDefault="00070E88" w:rsidP="00070E88">
      <w:pPr>
        <w:spacing w:after="0" w:line="240" w:lineRule="auto"/>
        <w:jc w:val="both"/>
        <w:rPr>
          <w:sz w:val="24"/>
          <w:szCs w:val="24"/>
        </w:rPr>
      </w:pPr>
      <w:r w:rsidRPr="0034106A">
        <w:rPr>
          <w:i/>
          <w:sz w:val="24"/>
          <w:szCs w:val="24"/>
        </w:rPr>
        <w:t>Procura</w:t>
      </w:r>
      <w:r w:rsidRPr="003B7FD4">
        <w:rPr>
          <w:sz w:val="24"/>
          <w:szCs w:val="24"/>
        </w:rPr>
        <w:sym w:font="Wingdings" w:char="F0E0"/>
      </w:r>
      <w:r>
        <w:rPr>
          <w:sz w:val="24"/>
          <w:szCs w:val="24"/>
        </w:rPr>
        <w:t xml:space="preserve"> E’ un atto unilaterale con il quale il soggetto investe un altro </w:t>
      </w:r>
      <w:proofErr w:type="gramStart"/>
      <w:r>
        <w:rPr>
          <w:sz w:val="24"/>
          <w:szCs w:val="24"/>
        </w:rPr>
        <w:t>soggetto</w:t>
      </w:r>
      <w:proofErr w:type="gramEnd"/>
      <w:r>
        <w:rPr>
          <w:sz w:val="24"/>
          <w:szCs w:val="24"/>
        </w:rPr>
        <w:t xml:space="preserve"> del potere di rappresentarlo. Può essere speciale, riguardante un singolo determinato affare, oppure generale, relativa </w:t>
      </w:r>
      <w:proofErr w:type="gramStart"/>
      <w:r>
        <w:rPr>
          <w:sz w:val="24"/>
          <w:szCs w:val="24"/>
        </w:rPr>
        <w:t>ad</w:t>
      </w:r>
      <w:proofErr w:type="gramEnd"/>
      <w:r>
        <w:rPr>
          <w:sz w:val="24"/>
          <w:szCs w:val="24"/>
        </w:rPr>
        <w:t xml:space="preserve"> una serie di affari. La procura deve avere la stessa forma del contratto o dei contratti da </w:t>
      </w:r>
      <w:proofErr w:type="gramStart"/>
      <w:r>
        <w:rPr>
          <w:sz w:val="24"/>
          <w:szCs w:val="24"/>
        </w:rPr>
        <w:t>concludere</w:t>
      </w:r>
      <w:proofErr w:type="gramEnd"/>
      <w:r>
        <w:rPr>
          <w:sz w:val="24"/>
          <w:szCs w:val="24"/>
        </w:rPr>
        <w:t>. Se la procura è stata conferita da persona legalmente incapace di agire, il contratto sarà annullabile, anche se concluso da rappresentante pienamente capace.</w:t>
      </w:r>
    </w:p>
    <w:p w:rsidR="00070E88" w:rsidRPr="00070E88" w:rsidRDefault="00070E88" w:rsidP="00070E88">
      <w:pPr>
        <w:spacing w:after="0" w:line="240" w:lineRule="auto"/>
        <w:jc w:val="both"/>
        <w:rPr>
          <w:sz w:val="8"/>
          <w:szCs w:val="8"/>
        </w:rPr>
      </w:pPr>
    </w:p>
    <w:p w:rsidR="00070E88" w:rsidRPr="00070E88" w:rsidRDefault="00070E88" w:rsidP="00070E88">
      <w:pPr>
        <w:spacing w:after="0" w:line="240" w:lineRule="auto"/>
        <w:jc w:val="both"/>
      </w:pPr>
      <w:proofErr w:type="spellStart"/>
      <w:r w:rsidRPr="00070E88">
        <w:rPr>
          <w:i/>
        </w:rPr>
        <w:t>Falsus</w:t>
      </w:r>
      <w:proofErr w:type="spellEnd"/>
      <w:r w:rsidRPr="00070E88">
        <w:rPr>
          <w:i/>
        </w:rPr>
        <w:t xml:space="preserve"> procurator</w:t>
      </w:r>
      <w:r w:rsidRPr="00070E88">
        <w:sym w:font="Wingdings" w:char="F0E0"/>
      </w:r>
      <w:r w:rsidRPr="00070E88">
        <w:t xml:space="preserve"> accade che qualcuno contratti come rappresentante altrui senza averne i poteri o che qualcuno pur avendo i poteri </w:t>
      </w:r>
      <w:proofErr w:type="gramStart"/>
      <w:r w:rsidRPr="00070E88">
        <w:t>eccede</w:t>
      </w:r>
      <w:proofErr w:type="gramEnd"/>
      <w:r w:rsidRPr="00070E88">
        <w:t xml:space="preserve"> i limiti nell’uso di questi e si tratta di falso rappresentante. In questi casi, il contratto è inefficace e non produce effetti. </w:t>
      </w:r>
      <w:proofErr w:type="gramStart"/>
      <w:r w:rsidRPr="00070E88">
        <w:t>(L’</w:t>
      </w:r>
      <w:proofErr w:type="gramEnd"/>
      <w:r w:rsidRPr="00070E88">
        <w:t>inefficacia protegge adeguatamente il soggetto il cui nome sia stato falsamente speso anche tramite rettifica).</w:t>
      </w:r>
    </w:p>
    <w:p w:rsidR="00070E88" w:rsidRDefault="00070E88" w:rsidP="00DA0CF9">
      <w:pPr>
        <w:spacing w:after="0" w:line="240" w:lineRule="auto"/>
        <w:jc w:val="both"/>
      </w:pPr>
    </w:p>
    <w:p w:rsidR="00EA38F3" w:rsidRDefault="00EA38F3" w:rsidP="00DA0CF9">
      <w:pPr>
        <w:spacing w:after="0" w:line="240" w:lineRule="auto"/>
        <w:jc w:val="both"/>
      </w:pPr>
    </w:p>
    <w:p w:rsidR="00EA38F3" w:rsidRDefault="00EA38F3" w:rsidP="00DA0CF9">
      <w:pPr>
        <w:spacing w:after="0" w:line="240" w:lineRule="auto"/>
        <w:jc w:val="both"/>
      </w:pPr>
    </w:p>
    <w:p w:rsidR="00EA38F3" w:rsidRPr="00282995" w:rsidRDefault="00EA38F3" w:rsidP="00EA38F3">
      <w:pPr>
        <w:spacing w:after="0" w:line="240" w:lineRule="auto"/>
        <w:jc w:val="center"/>
        <w:rPr>
          <w:b/>
          <w:color w:val="FF0000"/>
          <w:sz w:val="24"/>
          <w:szCs w:val="24"/>
        </w:rPr>
      </w:pPr>
      <w:r>
        <w:rPr>
          <w:b/>
          <w:color w:val="FF0000"/>
          <w:sz w:val="24"/>
          <w:szCs w:val="24"/>
        </w:rPr>
        <w:t>Capitolo q</w:t>
      </w:r>
      <w:r w:rsidRPr="00282995">
        <w:rPr>
          <w:b/>
          <w:color w:val="FF0000"/>
          <w:sz w:val="24"/>
          <w:szCs w:val="24"/>
        </w:rPr>
        <w:t>uindicesimo</w:t>
      </w:r>
      <w:proofErr w:type="gramStart"/>
      <w:r w:rsidRPr="00282995">
        <w:rPr>
          <w:b/>
          <w:color w:val="FF0000"/>
          <w:sz w:val="24"/>
          <w:szCs w:val="24"/>
        </w:rPr>
        <w:t xml:space="preserve">  </w:t>
      </w:r>
      <w:proofErr w:type="gramEnd"/>
      <w:r w:rsidRPr="00282995">
        <w:rPr>
          <w:b/>
          <w:color w:val="FF0000"/>
          <w:sz w:val="24"/>
          <w:szCs w:val="24"/>
        </w:rPr>
        <w:t>-  GLI EFFETTI DEL CONTRATTO</w:t>
      </w:r>
    </w:p>
    <w:p w:rsidR="00EA38F3" w:rsidRDefault="00EA38F3" w:rsidP="00EA38F3">
      <w:pPr>
        <w:spacing w:after="0" w:line="240" w:lineRule="auto"/>
        <w:jc w:val="both"/>
        <w:rPr>
          <w:sz w:val="24"/>
          <w:szCs w:val="24"/>
        </w:rPr>
      </w:pPr>
      <w:r>
        <w:rPr>
          <w:sz w:val="24"/>
          <w:szCs w:val="24"/>
        </w:rPr>
        <w:t xml:space="preserve">L’adempimento, da parte dei contraenti, delle obbligazioni assunte con il contratto prende il nome di </w:t>
      </w:r>
      <w:r w:rsidRPr="00B861B0">
        <w:rPr>
          <w:sz w:val="24"/>
          <w:szCs w:val="24"/>
          <w:u w:val="single"/>
        </w:rPr>
        <w:t>esecuzione</w:t>
      </w:r>
      <w:r>
        <w:rPr>
          <w:sz w:val="24"/>
          <w:szCs w:val="24"/>
        </w:rPr>
        <w:t xml:space="preserve"> o attuazione del contratto: il loro inadempimento è </w:t>
      </w:r>
      <w:r w:rsidRPr="00B861B0">
        <w:rPr>
          <w:sz w:val="24"/>
          <w:szCs w:val="24"/>
          <w:u w:val="single"/>
        </w:rPr>
        <w:t>inesecuzione</w:t>
      </w:r>
      <w:r>
        <w:rPr>
          <w:sz w:val="24"/>
          <w:szCs w:val="24"/>
        </w:rPr>
        <w:t xml:space="preserve"> o mancata esecuzione. Esistono quindi contratti a esecuzione istantanea, a </w:t>
      </w:r>
      <w:proofErr w:type="gramStart"/>
      <w:r>
        <w:rPr>
          <w:sz w:val="24"/>
          <w:szCs w:val="24"/>
        </w:rPr>
        <w:t>esecuzione</w:t>
      </w:r>
      <w:proofErr w:type="gramEnd"/>
      <w:r>
        <w:rPr>
          <w:sz w:val="24"/>
          <w:szCs w:val="24"/>
        </w:rPr>
        <w:t xml:space="preserve"> differita, a esecuzione continuata o periodica.</w:t>
      </w:r>
    </w:p>
    <w:p w:rsidR="00EA38F3" w:rsidRDefault="00EA38F3" w:rsidP="00EA38F3">
      <w:pPr>
        <w:spacing w:after="0" w:line="240" w:lineRule="auto"/>
        <w:jc w:val="both"/>
        <w:rPr>
          <w:sz w:val="24"/>
          <w:szCs w:val="24"/>
        </w:rPr>
      </w:pPr>
      <w:r>
        <w:rPr>
          <w:sz w:val="24"/>
          <w:szCs w:val="24"/>
        </w:rPr>
        <w:t xml:space="preserve">Sono </w:t>
      </w:r>
      <w:r w:rsidRPr="004C35C3">
        <w:rPr>
          <w:b/>
          <w:sz w:val="24"/>
          <w:szCs w:val="24"/>
        </w:rPr>
        <w:t>contratti ad esecuzione istantanea</w:t>
      </w:r>
      <w:r>
        <w:rPr>
          <w:sz w:val="24"/>
          <w:szCs w:val="24"/>
        </w:rPr>
        <w:t xml:space="preserve"> quelli il cui adempimento si esaurisce, per ogni parte, nel compimento di un solo atto.</w:t>
      </w:r>
    </w:p>
    <w:p w:rsidR="00EA38F3" w:rsidRDefault="00EA38F3" w:rsidP="00EA38F3">
      <w:pPr>
        <w:spacing w:after="0" w:line="240" w:lineRule="auto"/>
        <w:jc w:val="both"/>
        <w:rPr>
          <w:sz w:val="24"/>
          <w:szCs w:val="24"/>
        </w:rPr>
      </w:pPr>
      <w:r>
        <w:rPr>
          <w:sz w:val="24"/>
          <w:szCs w:val="24"/>
        </w:rPr>
        <w:t xml:space="preserve">Sono </w:t>
      </w:r>
      <w:r w:rsidRPr="0094207A">
        <w:rPr>
          <w:b/>
          <w:sz w:val="24"/>
          <w:szCs w:val="24"/>
        </w:rPr>
        <w:t xml:space="preserve">contratti </w:t>
      </w:r>
      <w:proofErr w:type="gramStart"/>
      <w:r w:rsidRPr="0094207A">
        <w:rPr>
          <w:b/>
          <w:sz w:val="24"/>
          <w:szCs w:val="24"/>
        </w:rPr>
        <w:t>ad</w:t>
      </w:r>
      <w:proofErr w:type="gramEnd"/>
      <w:r w:rsidRPr="0094207A">
        <w:rPr>
          <w:b/>
          <w:sz w:val="24"/>
          <w:szCs w:val="24"/>
        </w:rPr>
        <w:t xml:space="preserve"> esecuzione differita</w:t>
      </w:r>
      <w:r>
        <w:rPr>
          <w:sz w:val="24"/>
          <w:szCs w:val="24"/>
        </w:rPr>
        <w:t xml:space="preserve"> quelli che si concludono con scadenza del termine differita da quello pattuito e può riguardare più atti.</w:t>
      </w:r>
    </w:p>
    <w:p w:rsidR="00EA38F3" w:rsidRDefault="00EA38F3" w:rsidP="00EA38F3">
      <w:pPr>
        <w:spacing w:after="0" w:line="240" w:lineRule="auto"/>
        <w:jc w:val="both"/>
        <w:rPr>
          <w:sz w:val="24"/>
          <w:szCs w:val="24"/>
        </w:rPr>
      </w:pPr>
      <w:r>
        <w:rPr>
          <w:sz w:val="24"/>
          <w:szCs w:val="24"/>
        </w:rPr>
        <w:t xml:space="preserve">Sono </w:t>
      </w:r>
      <w:r w:rsidRPr="00EA38F3">
        <w:rPr>
          <w:b/>
          <w:sz w:val="24"/>
          <w:szCs w:val="24"/>
        </w:rPr>
        <w:t xml:space="preserve">contratti </w:t>
      </w:r>
      <w:proofErr w:type="gramStart"/>
      <w:r w:rsidRPr="00EA38F3">
        <w:rPr>
          <w:b/>
          <w:sz w:val="24"/>
          <w:szCs w:val="24"/>
        </w:rPr>
        <w:t>ad</w:t>
      </w:r>
      <w:proofErr w:type="gramEnd"/>
      <w:r w:rsidRPr="00EA38F3">
        <w:rPr>
          <w:b/>
          <w:sz w:val="24"/>
          <w:szCs w:val="24"/>
        </w:rPr>
        <w:t xml:space="preserve"> esecuzione continuata o periodica</w:t>
      </w:r>
      <w:r>
        <w:rPr>
          <w:sz w:val="24"/>
          <w:szCs w:val="24"/>
        </w:rPr>
        <w:t xml:space="preserve"> quelli che obbligano, una o </w:t>
      </w:r>
      <w:proofErr w:type="spellStart"/>
      <w:r>
        <w:rPr>
          <w:sz w:val="24"/>
          <w:szCs w:val="24"/>
        </w:rPr>
        <w:t>tt</w:t>
      </w:r>
      <w:proofErr w:type="spellEnd"/>
      <w:r>
        <w:rPr>
          <w:sz w:val="24"/>
          <w:szCs w:val="24"/>
        </w:rPr>
        <w:t xml:space="preserve"> le parti, ad una prestazione continuativa o ripetuta nel tempo.</w:t>
      </w:r>
    </w:p>
    <w:p w:rsidR="00EA38F3" w:rsidRPr="00A72424" w:rsidRDefault="00EA38F3" w:rsidP="00EA38F3">
      <w:pPr>
        <w:spacing w:after="0" w:line="240" w:lineRule="auto"/>
        <w:jc w:val="both"/>
        <w:rPr>
          <w:sz w:val="10"/>
          <w:szCs w:val="10"/>
        </w:rPr>
      </w:pPr>
    </w:p>
    <w:p w:rsidR="00EA38F3" w:rsidRDefault="00EA38F3" w:rsidP="00EA38F3">
      <w:pPr>
        <w:spacing w:after="0" w:line="240" w:lineRule="auto"/>
        <w:jc w:val="both"/>
        <w:rPr>
          <w:sz w:val="24"/>
          <w:szCs w:val="24"/>
        </w:rPr>
      </w:pPr>
      <w:r w:rsidRPr="00A72424">
        <w:rPr>
          <w:sz w:val="24"/>
          <w:szCs w:val="24"/>
          <w:u w:val="single"/>
        </w:rPr>
        <w:t>Per sciogliere il contratto</w:t>
      </w:r>
      <w:r>
        <w:rPr>
          <w:sz w:val="24"/>
          <w:szCs w:val="24"/>
        </w:rPr>
        <w:t xml:space="preserve"> occorre un nuovo atto di autonomia contrattuale, uguale o contrario al precedente; è necessario quindi il cosiddetto “</w:t>
      </w:r>
      <w:r w:rsidRPr="00A72424">
        <w:rPr>
          <w:b/>
          <w:sz w:val="24"/>
          <w:szCs w:val="24"/>
        </w:rPr>
        <w:t>mutuo dissenso</w:t>
      </w:r>
      <w:r>
        <w:rPr>
          <w:sz w:val="24"/>
          <w:szCs w:val="24"/>
        </w:rPr>
        <w:t xml:space="preserve">” ossia un nuovo accordo tra le parti diretto </w:t>
      </w:r>
      <w:proofErr w:type="gramStart"/>
      <w:r>
        <w:rPr>
          <w:sz w:val="24"/>
          <w:szCs w:val="24"/>
        </w:rPr>
        <w:t>ad</w:t>
      </w:r>
      <w:proofErr w:type="gramEnd"/>
      <w:r>
        <w:rPr>
          <w:sz w:val="24"/>
          <w:szCs w:val="24"/>
        </w:rPr>
        <w:t xml:space="preserve"> estinguere il vecchio rapporto contrattuale.</w:t>
      </w:r>
    </w:p>
    <w:p w:rsidR="00EA38F3" w:rsidRDefault="00EA38F3" w:rsidP="00EA38F3">
      <w:pPr>
        <w:spacing w:after="0" w:line="240" w:lineRule="auto"/>
        <w:jc w:val="both"/>
        <w:rPr>
          <w:sz w:val="24"/>
          <w:szCs w:val="24"/>
        </w:rPr>
      </w:pPr>
      <w:r>
        <w:rPr>
          <w:sz w:val="24"/>
          <w:szCs w:val="24"/>
        </w:rPr>
        <w:t xml:space="preserve">Il contratto può però consentire, </w:t>
      </w:r>
      <w:proofErr w:type="gramStart"/>
      <w:r>
        <w:rPr>
          <w:sz w:val="24"/>
          <w:szCs w:val="24"/>
        </w:rPr>
        <w:t>ad</w:t>
      </w:r>
      <w:proofErr w:type="gramEnd"/>
      <w:r>
        <w:rPr>
          <w:sz w:val="24"/>
          <w:szCs w:val="24"/>
        </w:rPr>
        <w:t xml:space="preserve"> una o entrambe le parti, la facoltà di </w:t>
      </w:r>
      <w:r w:rsidRPr="00613187">
        <w:rPr>
          <w:b/>
          <w:sz w:val="24"/>
          <w:szCs w:val="24"/>
        </w:rPr>
        <w:t>recesso unilaterale</w:t>
      </w:r>
      <w:r>
        <w:rPr>
          <w:sz w:val="24"/>
          <w:szCs w:val="24"/>
        </w:rPr>
        <w:t xml:space="preserve"> cioè, un atto di una parte che non richiede l’accettazione dell’altra, basta </w:t>
      </w:r>
      <w:proofErr w:type="spellStart"/>
      <w:r>
        <w:rPr>
          <w:sz w:val="24"/>
          <w:szCs w:val="24"/>
        </w:rPr>
        <w:t>ke</w:t>
      </w:r>
      <w:proofErr w:type="spellEnd"/>
      <w:r>
        <w:rPr>
          <w:sz w:val="24"/>
          <w:szCs w:val="24"/>
        </w:rPr>
        <w:t xml:space="preserve"> ne sia a conoscenza. </w:t>
      </w:r>
      <w:r w:rsidRPr="00ED0CE3">
        <w:rPr>
          <w:sz w:val="24"/>
          <w:szCs w:val="24"/>
          <w:u w:val="single"/>
        </w:rPr>
        <w:t>Il recesso scioglie il rapporto contrattuale</w:t>
      </w:r>
      <w:r>
        <w:rPr>
          <w:sz w:val="24"/>
          <w:szCs w:val="24"/>
        </w:rPr>
        <w:t xml:space="preserve"> senza effetto retroattivo perciò il contratto conserva piena efficacia per tutto il tempo anteriore alla data di recesso e le parti non </w:t>
      </w:r>
      <w:proofErr w:type="gramStart"/>
      <w:r>
        <w:rPr>
          <w:sz w:val="24"/>
          <w:szCs w:val="24"/>
        </w:rPr>
        <w:t>possono</w:t>
      </w:r>
      <w:proofErr w:type="gramEnd"/>
      <w:r>
        <w:rPr>
          <w:sz w:val="24"/>
          <w:szCs w:val="24"/>
        </w:rPr>
        <w:t xml:space="preserve"> pretendere la restituzione di ciò che, fino a quel momento, hanno prestato. </w:t>
      </w:r>
    </w:p>
    <w:p w:rsidR="00EA38F3" w:rsidRDefault="00EA38F3" w:rsidP="00EA38F3">
      <w:pPr>
        <w:spacing w:after="0" w:line="240" w:lineRule="auto"/>
        <w:rPr>
          <w:sz w:val="24"/>
          <w:szCs w:val="24"/>
        </w:rPr>
      </w:pPr>
      <w:r>
        <w:rPr>
          <w:sz w:val="24"/>
          <w:szCs w:val="24"/>
        </w:rPr>
        <w:t xml:space="preserve">Per le modifiche contrattuali: le parti non possono unilateralmente modificarlo, salvo non sia stato previso, in principio, dal contratto. </w:t>
      </w:r>
    </w:p>
    <w:p w:rsidR="00EA38F3" w:rsidRDefault="00EA38F3" w:rsidP="00EA38F3">
      <w:pPr>
        <w:spacing w:after="0" w:line="240" w:lineRule="auto"/>
        <w:rPr>
          <w:sz w:val="24"/>
          <w:szCs w:val="24"/>
        </w:rPr>
      </w:pPr>
      <w:r>
        <w:rPr>
          <w:sz w:val="24"/>
          <w:szCs w:val="24"/>
        </w:rPr>
        <w:t xml:space="preserve">Esistono </w:t>
      </w:r>
      <w:proofErr w:type="gramStart"/>
      <w:r w:rsidRPr="00CD5547">
        <w:rPr>
          <w:b/>
          <w:sz w:val="24"/>
          <w:szCs w:val="24"/>
        </w:rPr>
        <w:t>2</w:t>
      </w:r>
      <w:proofErr w:type="gramEnd"/>
      <w:r w:rsidRPr="00CD5547">
        <w:rPr>
          <w:b/>
          <w:sz w:val="24"/>
          <w:szCs w:val="24"/>
        </w:rPr>
        <w:t xml:space="preserve"> tipologie di recesso</w:t>
      </w:r>
      <w:r>
        <w:rPr>
          <w:sz w:val="24"/>
          <w:szCs w:val="24"/>
        </w:rPr>
        <w:t xml:space="preserve">: il </w:t>
      </w:r>
      <w:r w:rsidRPr="00CD5547">
        <w:rPr>
          <w:sz w:val="24"/>
          <w:szCs w:val="24"/>
          <w:u w:val="single"/>
        </w:rPr>
        <w:t>recesso puro e semplice</w:t>
      </w:r>
      <w:r>
        <w:rPr>
          <w:sz w:val="24"/>
          <w:szCs w:val="24"/>
        </w:rPr>
        <w:t xml:space="preserve">, che non richiede giustificazioni, e il </w:t>
      </w:r>
      <w:r w:rsidRPr="00CD5547">
        <w:rPr>
          <w:sz w:val="24"/>
          <w:szCs w:val="24"/>
          <w:u w:val="single"/>
        </w:rPr>
        <w:t>recesso per giusta causa</w:t>
      </w:r>
      <w:r>
        <w:rPr>
          <w:sz w:val="24"/>
          <w:szCs w:val="24"/>
        </w:rPr>
        <w:t>, che deve esser giustificato dal contraente che recede.</w:t>
      </w:r>
    </w:p>
    <w:p w:rsidR="00EA38F3" w:rsidRDefault="00EA38F3" w:rsidP="00EA38F3">
      <w:pPr>
        <w:spacing w:after="0" w:line="240" w:lineRule="auto"/>
        <w:jc w:val="center"/>
        <w:rPr>
          <w:sz w:val="24"/>
          <w:szCs w:val="24"/>
        </w:rPr>
      </w:pPr>
      <w:r>
        <w:rPr>
          <w:sz w:val="24"/>
          <w:szCs w:val="24"/>
        </w:rPr>
        <w:lastRenderedPageBreak/>
        <w:t xml:space="preserve">CONTRATTI CON EFFETTI OBBLIGATORI e REALI; CONTRATTI CONSENSUALI E </w:t>
      </w:r>
      <w:proofErr w:type="gramStart"/>
      <w:r>
        <w:rPr>
          <w:sz w:val="24"/>
          <w:szCs w:val="24"/>
        </w:rPr>
        <w:t>REALI</w:t>
      </w:r>
      <w:proofErr w:type="gramEnd"/>
    </w:p>
    <w:p w:rsidR="00EA38F3" w:rsidRDefault="00EA38F3" w:rsidP="00EA38F3">
      <w:pPr>
        <w:spacing w:after="0" w:line="240" w:lineRule="auto"/>
        <w:jc w:val="both"/>
        <w:rPr>
          <w:sz w:val="24"/>
          <w:szCs w:val="24"/>
        </w:rPr>
      </w:pPr>
      <w:r>
        <w:rPr>
          <w:sz w:val="24"/>
          <w:szCs w:val="24"/>
        </w:rPr>
        <w:t xml:space="preserve">Si parla di </w:t>
      </w:r>
      <w:r w:rsidRPr="00FC66B1">
        <w:rPr>
          <w:b/>
          <w:sz w:val="24"/>
          <w:szCs w:val="24"/>
        </w:rPr>
        <w:t>effetti obbligatori del contratto</w:t>
      </w:r>
      <w:r>
        <w:rPr>
          <w:sz w:val="24"/>
          <w:szCs w:val="24"/>
        </w:rPr>
        <w:t xml:space="preserve"> quando si fa riferimento alle obbligazioni che dal contratto derivano. </w:t>
      </w:r>
    </w:p>
    <w:p w:rsidR="00EA38F3" w:rsidRDefault="00EA38F3" w:rsidP="00EA38F3">
      <w:pPr>
        <w:spacing w:after="0" w:line="240" w:lineRule="auto"/>
        <w:jc w:val="both"/>
        <w:rPr>
          <w:sz w:val="24"/>
          <w:szCs w:val="24"/>
        </w:rPr>
      </w:pPr>
      <w:r>
        <w:rPr>
          <w:sz w:val="24"/>
          <w:szCs w:val="24"/>
        </w:rPr>
        <w:t xml:space="preserve">Si parla di </w:t>
      </w:r>
      <w:r w:rsidRPr="00FC66B1">
        <w:rPr>
          <w:b/>
          <w:sz w:val="24"/>
          <w:szCs w:val="24"/>
        </w:rPr>
        <w:t>effetti reali del contratto</w:t>
      </w:r>
      <w:r>
        <w:rPr>
          <w:sz w:val="24"/>
          <w:szCs w:val="24"/>
        </w:rPr>
        <w:t xml:space="preserve"> quando si fa riferimento agli effetti prodotti direttamente dal contratto, al momento stesso della formazione dell’accordo tra le parti.</w:t>
      </w:r>
    </w:p>
    <w:p w:rsidR="00EA38F3" w:rsidRDefault="00EA38F3" w:rsidP="00EA38F3">
      <w:pPr>
        <w:spacing w:after="0" w:line="240" w:lineRule="auto"/>
        <w:jc w:val="both"/>
        <w:rPr>
          <w:sz w:val="24"/>
          <w:szCs w:val="24"/>
        </w:rPr>
      </w:pPr>
      <w:proofErr w:type="gramStart"/>
      <w:r>
        <w:rPr>
          <w:sz w:val="24"/>
          <w:szCs w:val="24"/>
        </w:rPr>
        <w:t>Sono</w:t>
      </w:r>
      <w:proofErr w:type="gramEnd"/>
      <w:r>
        <w:rPr>
          <w:sz w:val="24"/>
          <w:szCs w:val="24"/>
        </w:rPr>
        <w:t xml:space="preserve"> </w:t>
      </w:r>
      <w:r w:rsidRPr="00FC66B1">
        <w:rPr>
          <w:b/>
          <w:sz w:val="24"/>
          <w:szCs w:val="24"/>
        </w:rPr>
        <w:t>contratti reali</w:t>
      </w:r>
      <w:r>
        <w:rPr>
          <w:sz w:val="24"/>
          <w:szCs w:val="24"/>
        </w:rPr>
        <w:t xml:space="preserve"> il deposito, il mutuo, il comodato; In questa tipologia occorre, oltre all’accordo tra le parti, la consegna della cosa che forma oggetto del contratto e solo così il contratto si perfeziona.</w:t>
      </w:r>
    </w:p>
    <w:p w:rsidR="00EA38F3" w:rsidRDefault="00EA38F3" w:rsidP="00EA38F3">
      <w:pPr>
        <w:spacing w:after="0" w:line="240" w:lineRule="auto"/>
        <w:jc w:val="both"/>
        <w:rPr>
          <w:sz w:val="24"/>
          <w:szCs w:val="24"/>
        </w:rPr>
      </w:pPr>
      <w:r>
        <w:rPr>
          <w:sz w:val="24"/>
          <w:szCs w:val="24"/>
        </w:rPr>
        <w:t xml:space="preserve">Sono </w:t>
      </w:r>
      <w:r w:rsidRPr="00FC66B1">
        <w:rPr>
          <w:b/>
          <w:sz w:val="24"/>
          <w:szCs w:val="24"/>
        </w:rPr>
        <w:t>contratti consensuali</w:t>
      </w:r>
      <w:r>
        <w:rPr>
          <w:sz w:val="24"/>
          <w:szCs w:val="24"/>
        </w:rPr>
        <w:t xml:space="preserve"> quelli che si perfezionano con il solo accordo delle parti mentre la consegna della cosa, che forma oggetto del contratto, è adempimento di obbligazione sorta al momento dell’accordo.</w:t>
      </w:r>
    </w:p>
    <w:p w:rsidR="00EA38F3" w:rsidRDefault="00EA38F3" w:rsidP="00EA38F3">
      <w:pPr>
        <w:spacing w:after="0" w:line="240" w:lineRule="auto"/>
        <w:jc w:val="center"/>
        <w:rPr>
          <w:sz w:val="24"/>
          <w:szCs w:val="24"/>
        </w:rPr>
      </w:pPr>
      <w:r>
        <w:rPr>
          <w:sz w:val="24"/>
          <w:szCs w:val="24"/>
        </w:rPr>
        <w:t>GLI EFFETTI DEL CONTRATTO RISPETTO A TERZI</w:t>
      </w:r>
    </w:p>
    <w:p w:rsidR="00EA38F3" w:rsidRDefault="00EA38F3" w:rsidP="00EA38F3">
      <w:pPr>
        <w:spacing w:after="0" w:line="240" w:lineRule="auto"/>
        <w:jc w:val="both"/>
        <w:rPr>
          <w:sz w:val="24"/>
          <w:szCs w:val="24"/>
        </w:rPr>
      </w:pPr>
      <w:r>
        <w:rPr>
          <w:sz w:val="24"/>
          <w:szCs w:val="24"/>
        </w:rPr>
        <w:t xml:space="preserve">Il contratto vincola le parti ma non produce effetti rispetto ai terzi soggetti. Le parti del contratto sono lo </w:t>
      </w:r>
      <w:r w:rsidRPr="00B764D2">
        <w:rPr>
          <w:sz w:val="24"/>
          <w:szCs w:val="24"/>
          <w:u w:val="single"/>
        </w:rPr>
        <w:t>stipulante</w:t>
      </w:r>
      <w:r>
        <w:rPr>
          <w:sz w:val="24"/>
          <w:szCs w:val="24"/>
        </w:rPr>
        <w:t xml:space="preserve">, </w:t>
      </w:r>
      <w:proofErr w:type="gramStart"/>
      <w:r>
        <w:rPr>
          <w:sz w:val="24"/>
          <w:szCs w:val="24"/>
        </w:rPr>
        <w:t>colui che</w:t>
      </w:r>
      <w:proofErr w:type="gramEnd"/>
      <w:r>
        <w:rPr>
          <w:sz w:val="24"/>
          <w:szCs w:val="24"/>
        </w:rPr>
        <w:t xml:space="preserve"> contratta a favore di Tizio, e il </w:t>
      </w:r>
      <w:r w:rsidRPr="00B764D2">
        <w:rPr>
          <w:sz w:val="24"/>
          <w:szCs w:val="24"/>
          <w:u w:val="single"/>
        </w:rPr>
        <w:t>promittente</w:t>
      </w:r>
      <w:r>
        <w:rPr>
          <w:sz w:val="24"/>
          <w:szCs w:val="24"/>
        </w:rPr>
        <w:t>, colui che si obbliga verso lo stipulante ad eseguire la prestazione a favore di un Caio.</w:t>
      </w:r>
    </w:p>
    <w:p w:rsidR="00EA38F3" w:rsidRDefault="00EA38F3" w:rsidP="00EA38F3">
      <w:pPr>
        <w:pStyle w:val="Paragrafoelenco"/>
        <w:numPr>
          <w:ilvl w:val="0"/>
          <w:numId w:val="24"/>
        </w:numPr>
        <w:spacing w:after="0" w:line="240" w:lineRule="auto"/>
        <w:jc w:val="both"/>
        <w:rPr>
          <w:sz w:val="24"/>
          <w:szCs w:val="24"/>
        </w:rPr>
      </w:pPr>
      <w:r w:rsidRPr="00EF0C33">
        <w:rPr>
          <w:b/>
          <w:sz w:val="24"/>
          <w:szCs w:val="24"/>
        </w:rPr>
        <w:t>Promessa del fatto o dell’obbligazione del terzo:</w:t>
      </w:r>
      <w:r>
        <w:rPr>
          <w:sz w:val="24"/>
          <w:szCs w:val="24"/>
        </w:rPr>
        <w:t xml:space="preserve"> chi per contratto, promette prestazioni fatte da un 3° </w:t>
      </w:r>
      <w:proofErr w:type="gramStart"/>
      <w:r>
        <w:rPr>
          <w:sz w:val="24"/>
          <w:szCs w:val="24"/>
        </w:rPr>
        <w:t>soggetto</w:t>
      </w:r>
      <w:proofErr w:type="gramEnd"/>
      <w:r>
        <w:rPr>
          <w:sz w:val="24"/>
          <w:szCs w:val="24"/>
        </w:rPr>
        <w:t xml:space="preserve"> esprime una valida promessa ma obbliga solo se stesso; se il 3° soggetto rifiuta di obbligarsi o non compie il fatto promesso, il promittente dovrà indennizzare, il danno subito, all’altro contraente.</w:t>
      </w:r>
    </w:p>
    <w:p w:rsidR="00EA38F3" w:rsidRDefault="00EA38F3" w:rsidP="00EA38F3">
      <w:pPr>
        <w:pStyle w:val="Paragrafoelenco"/>
        <w:numPr>
          <w:ilvl w:val="0"/>
          <w:numId w:val="24"/>
        </w:numPr>
        <w:spacing w:after="0" w:line="240" w:lineRule="auto"/>
        <w:jc w:val="both"/>
        <w:rPr>
          <w:sz w:val="24"/>
          <w:szCs w:val="24"/>
        </w:rPr>
      </w:pPr>
      <w:r>
        <w:rPr>
          <w:b/>
          <w:sz w:val="24"/>
          <w:szCs w:val="24"/>
        </w:rPr>
        <w:t>Contratto per persona da nominare:</w:t>
      </w:r>
      <w:r>
        <w:rPr>
          <w:sz w:val="24"/>
          <w:szCs w:val="24"/>
        </w:rPr>
        <w:t xml:space="preserve"> al momento della conclusione del contratto una </w:t>
      </w:r>
      <w:proofErr w:type="gramStart"/>
      <w:r>
        <w:rPr>
          <w:sz w:val="24"/>
          <w:szCs w:val="24"/>
        </w:rPr>
        <w:t>delle</w:t>
      </w:r>
      <w:proofErr w:type="gramEnd"/>
      <w:r>
        <w:rPr>
          <w:sz w:val="24"/>
          <w:szCs w:val="24"/>
        </w:rPr>
        <w:t xml:space="preserve"> parti può riservarsi la facoltà di nominare in seguito la pax che acquisterà i suoi diritti e assumerà gli obblighi derivanti. La nomina del contraente dovrà esser fatta nel termine stabilito nel contratto o entro </w:t>
      </w:r>
      <w:proofErr w:type="gramStart"/>
      <w:r>
        <w:rPr>
          <w:sz w:val="24"/>
          <w:szCs w:val="24"/>
        </w:rPr>
        <w:t>3</w:t>
      </w:r>
      <w:proofErr w:type="gramEnd"/>
      <w:r>
        <w:rPr>
          <w:sz w:val="24"/>
          <w:szCs w:val="24"/>
        </w:rPr>
        <w:t xml:space="preserve"> giorni e deve esser accompagnata dall’accettazione del terzo.</w:t>
      </w:r>
    </w:p>
    <w:p w:rsidR="00EA38F3" w:rsidRDefault="00EA38F3" w:rsidP="00EA38F3">
      <w:pPr>
        <w:pStyle w:val="Paragrafoelenco"/>
        <w:numPr>
          <w:ilvl w:val="0"/>
          <w:numId w:val="24"/>
        </w:numPr>
        <w:spacing w:after="0" w:line="240" w:lineRule="auto"/>
        <w:jc w:val="both"/>
        <w:rPr>
          <w:sz w:val="24"/>
          <w:szCs w:val="24"/>
        </w:rPr>
      </w:pPr>
      <w:r>
        <w:rPr>
          <w:b/>
          <w:sz w:val="24"/>
          <w:szCs w:val="24"/>
        </w:rPr>
        <w:t>Contratto a favore di terzo:</w:t>
      </w:r>
      <w:r w:rsidRPr="00260601">
        <w:rPr>
          <w:sz w:val="24"/>
          <w:szCs w:val="24"/>
        </w:rPr>
        <w:t xml:space="preserve"> in </w:t>
      </w:r>
      <w:proofErr w:type="spellStart"/>
      <w:r w:rsidRPr="00260601">
        <w:rPr>
          <w:sz w:val="24"/>
          <w:szCs w:val="24"/>
        </w:rPr>
        <w:t>qst</w:t>
      </w:r>
      <w:proofErr w:type="spellEnd"/>
      <w:r w:rsidRPr="00260601">
        <w:rPr>
          <w:sz w:val="24"/>
          <w:szCs w:val="24"/>
        </w:rPr>
        <w:t xml:space="preserve"> caso, il 3° soggetto non assume obbligazioni ma acquista solo diritti.</w:t>
      </w:r>
    </w:p>
    <w:p w:rsidR="00EA38F3" w:rsidRPr="00E96CC2" w:rsidRDefault="00EA38F3" w:rsidP="00DA0CF9">
      <w:pPr>
        <w:spacing w:after="0" w:line="240" w:lineRule="auto"/>
        <w:jc w:val="both"/>
        <w:rPr>
          <w:sz w:val="16"/>
          <w:szCs w:val="16"/>
        </w:rPr>
      </w:pPr>
    </w:p>
    <w:p w:rsidR="0027015A" w:rsidRPr="00E96CC2" w:rsidRDefault="0027015A" w:rsidP="00DA0CF9">
      <w:pPr>
        <w:spacing w:after="0" w:line="240" w:lineRule="auto"/>
        <w:jc w:val="both"/>
        <w:rPr>
          <w:sz w:val="10"/>
          <w:szCs w:val="10"/>
        </w:rPr>
      </w:pPr>
    </w:p>
    <w:p w:rsidR="0027015A" w:rsidRPr="008212D2" w:rsidRDefault="0027015A" w:rsidP="0027015A">
      <w:pPr>
        <w:spacing w:after="0" w:line="240" w:lineRule="auto"/>
        <w:jc w:val="center"/>
        <w:rPr>
          <w:b/>
          <w:color w:val="FF0000"/>
          <w:sz w:val="24"/>
          <w:szCs w:val="24"/>
        </w:rPr>
      </w:pPr>
      <w:r w:rsidRPr="008212D2">
        <w:rPr>
          <w:b/>
          <w:color w:val="FF0000"/>
          <w:sz w:val="24"/>
          <w:szCs w:val="24"/>
        </w:rPr>
        <w:t>Capitolo tredicesimo</w:t>
      </w:r>
      <w:proofErr w:type="gramStart"/>
      <w:r w:rsidRPr="008212D2">
        <w:rPr>
          <w:b/>
          <w:color w:val="FF0000"/>
          <w:sz w:val="24"/>
          <w:szCs w:val="24"/>
        </w:rPr>
        <w:t xml:space="preserve">  </w:t>
      </w:r>
      <w:proofErr w:type="gramEnd"/>
      <w:r w:rsidRPr="008212D2">
        <w:rPr>
          <w:b/>
          <w:color w:val="FF0000"/>
          <w:sz w:val="24"/>
          <w:szCs w:val="24"/>
        </w:rPr>
        <w:t>-  EFFICACIA ED INEFFICACIA DEL CONTRATTO</w:t>
      </w:r>
    </w:p>
    <w:p w:rsidR="0027015A" w:rsidRDefault="0027015A" w:rsidP="0027015A">
      <w:pPr>
        <w:spacing w:after="0" w:line="240" w:lineRule="auto"/>
        <w:jc w:val="both"/>
        <w:rPr>
          <w:sz w:val="24"/>
          <w:szCs w:val="24"/>
        </w:rPr>
      </w:pPr>
      <w:r w:rsidRPr="0047506C">
        <w:rPr>
          <w:sz w:val="24"/>
          <w:szCs w:val="24"/>
          <w:u w:val="single"/>
        </w:rPr>
        <w:t>Il contratto invalido è anche inefficace, per contro, il contratto valido è anche efficace.</w:t>
      </w:r>
      <w:r>
        <w:rPr>
          <w:sz w:val="24"/>
          <w:szCs w:val="24"/>
        </w:rPr>
        <w:t xml:space="preserve"> La sentenza che dichiara nullità o pronuncia l’annullamento del contratto </w:t>
      </w:r>
      <w:r w:rsidRPr="0047506C">
        <w:rPr>
          <w:b/>
          <w:sz w:val="24"/>
          <w:szCs w:val="24"/>
        </w:rPr>
        <w:t xml:space="preserve">lo rende improduttivo di effetti giuridici ed elimina gli </w:t>
      </w:r>
      <w:proofErr w:type="gramStart"/>
      <w:r w:rsidRPr="0047506C">
        <w:rPr>
          <w:b/>
          <w:sz w:val="24"/>
          <w:szCs w:val="24"/>
        </w:rPr>
        <w:t>effetti</w:t>
      </w:r>
      <w:proofErr w:type="gramEnd"/>
      <w:r w:rsidRPr="0047506C">
        <w:rPr>
          <w:b/>
          <w:sz w:val="24"/>
          <w:szCs w:val="24"/>
        </w:rPr>
        <w:t xml:space="preserve"> prodotti nel frattempo</w:t>
      </w:r>
      <w:r>
        <w:rPr>
          <w:sz w:val="24"/>
          <w:szCs w:val="24"/>
        </w:rPr>
        <w:t xml:space="preserve">. </w:t>
      </w:r>
    </w:p>
    <w:p w:rsidR="0027015A" w:rsidRPr="00E96CC2" w:rsidRDefault="0027015A" w:rsidP="0027015A">
      <w:pPr>
        <w:spacing w:after="0" w:line="240" w:lineRule="auto"/>
        <w:jc w:val="both"/>
        <w:rPr>
          <w:sz w:val="4"/>
          <w:szCs w:val="4"/>
        </w:rPr>
      </w:pPr>
    </w:p>
    <w:p w:rsidR="0027015A" w:rsidRPr="00E25B66" w:rsidRDefault="0027015A" w:rsidP="0027015A">
      <w:pPr>
        <w:spacing w:after="0" w:line="240" w:lineRule="auto"/>
        <w:jc w:val="both"/>
        <w:rPr>
          <w:sz w:val="24"/>
          <w:szCs w:val="24"/>
        </w:rPr>
      </w:pPr>
      <w:r>
        <w:rPr>
          <w:sz w:val="24"/>
          <w:szCs w:val="24"/>
        </w:rPr>
        <w:t xml:space="preserve">Può accadere, però, che un contratto valido sia inefficace quindi non produca effetti giuridici. Le cause sono svariate e possono produrre: a) </w:t>
      </w:r>
      <w:r w:rsidRPr="0047506C">
        <w:rPr>
          <w:sz w:val="24"/>
          <w:szCs w:val="24"/>
          <w:u w:val="single"/>
        </w:rPr>
        <w:t>contratti temporaneamente inefficaci, defi</w:t>
      </w:r>
      <w:r>
        <w:rPr>
          <w:sz w:val="24"/>
          <w:szCs w:val="24"/>
          <w:u w:val="single"/>
        </w:rPr>
        <w:t>nitivamente inefficaci, d’</w:t>
      </w:r>
      <w:r w:rsidRPr="0047506C">
        <w:rPr>
          <w:sz w:val="24"/>
          <w:szCs w:val="24"/>
          <w:u w:val="single"/>
        </w:rPr>
        <w:t>inefficacia assoluta</w:t>
      </w:r>
      <w:proofErr w:type="gramStart"/>
      <w:r>
        <w:rPr>
          <w:sz w:val="24"/>
          <w:szCs w:val="24"/>
        </w:rPr>
        <w:t xml:space="preserve">  </w:t>
      </w:r>
      <w:proofErr w:type="gramEnd"/>
      <w:r>
        <w:rPr>
          <w:sz w:val="24"/>
          <w:szCs w:val="24"/>
        </w:rPr>
        <w:t xml:space="preserve">e questi operano sia tra le parti sia verso terzi soggetti. b) </w:t>
      </w:r>
      <w:r>
        <w:rPr>
          <w:sz w:val="24"/>
          <w:szCs w:val="24"/>
          <w:u w:val="single"/>
        </w:rPr>
        <w:t>contratti d’</w:t>
      </w:r>
      <w:r w:rsidRPr="0047506C">
        <w:rPr>
          <w:sz w:val="24"/>
          <w:szCs w:val="24"/>
          <w:u w:val="single"/>
        </w:rPr>
        <w:t>inefficacia relativa</w:t>
      </w:r>
      <w:r>
        <w:rPr>
          <w:sz w:val="24"/>
          <w:szCs w:val="24"/>
        </w:rPr>
        <w:t xml:space="preserve"> che agiscono solo nei confronti di terzi.</w:t>
      </w:r>
    </w:p>
    <w:p w:rsidR="0027015A" w:rsidRPr="00E96CC2" w:rsidRDefault="0027015A" w:rsidP="0027015A">
      <w:pPr>
        <w:spacing w:after="0" w:line="240" w:lineRule="auto"/>
        <w:jc w:val="center"/>
        <w:rPr>
          <w:sz w:val="24"/>
          <w:szCs w:val="24"/>
          <w:u w:val="single"/>
        </w:rPr>
      </w:pPr>
      <w:r w:rsidRPr="00E96CC2">
        <w:rPr>
          <w:sz w:val="24"/>
          <w:szCs w:val="24"/>
          <w:u w:val="single"/>
        </w:rPr>
        <w:t>ELEMENTI ACCIDENTALI DEL CONTRATTO: Termine, Condizione e modo</w:t>
      </w:r>
    </w:p>
    <w:p w:rsidR="0027015A" w:rsidRDefault="0027015A" w:rsidP="0027015A">
      <w:pPr>
        <w:spacing w:after="0" w:line="240" w:lineRule="auto"/>
        <w:jc w:val="both"/>
        <w:rPr>
          <w:sz w:val="24"/>
          <w:szCs w:val="24"/>
        </w:rPr>
      </w:pPr>
      <w:r>
        <w:rPr>
          <w:sz w:val="24"/>
          <w:szCs w:val="24"/>
        </w:rPr>
        <w:t xml:space="preserve">Quando si parla di efficacia </w:t>
      </w:r>
      <w:proofErr w:type="gramStart"/>
      <w:r>
        <w:rPr>
          <w:sz w:val="24"/>
          <w:szCs w:val="24"/>
        </w:rPr>
        <w:t>ed</w:t>
      </w:r>
      <w:proofErr w:type="gramEnd"/>
      <w:r>
        <w:rPr>
          <w:sz w:val="24"/>
          <w:szCs w:val="24"/>
        </w:rPr>
        <w:t xml:space="preserve"> inefficacia del contratto si fa riferimento a:</w:t>
      </w:r>
    </w:p>
    <w:p w:rsidR="0027015A" w:rsidRDefault="0027015A" w:rsidP="0027015A">
      <w:pPr>
        <w:pStyle w:val="Paragrafoelenco"/>
        <w:numPr>
          <w:ilvl w:val="0"/>
          <w:numId w:val="5"/>
        </w:numPr>
        <w:spacing w:after="0" w:line="240" w:lineRule="auto"/>
        <w:jc w:val="both"/>
        <w:rPr>
          <w:sz w:val="24"/>
          <w:szCs w:val="24"/>
        </w:rPr>
      </w:pPr>
      <w:r w:rsidRPr="00841367">
        <w:rPr>
          <w:b/>
          <w:sz w:val="24"/>
          <w:szCs w:val="24"/>
        </w:rPr>
        <w:t>Termine</w:t>
      </w:r>
      <w:r>
        <w:rPr>
          <w:sz w:val="24"/>
          <w:szCs w:val="24"/>
        </w:rPr>
        <w:t xml:space="preserve">: Avvenimento futuro e certo, dal quale o sino al quale, </w:t>
      </w:r>
      <w:proofErr w:type="gramStart"/>
      <w:r>
        <w:rPr>
          <w:sz w:val="24"/>
          <w:szCs w:val="24"/>
        </w:rPr>
        <w:t>debbono</w:t>
      </w:r>
      <w:proofErr w:type="gramEnd"/>
      <w:r>
        <w:rPr>
          <w:sz w:val="24"/>
          <w:szCs w:val="24"/>
        </w:rPr>
        <w:t xml:space="preserve"> prodursi gli effetti contrattuali</w:t>
      </w:r>
    </w:p>
    <w:p w:rsidR="0027015A" w:rsidRPr="00E96CC2" w:rsidRDefault="0027015A" w:rsidP="00E96CC2">
      <w:pPr>
        <w:pStyle w:val="Paragrafoelenco"/>
        <w:numPr>
          <w:ilvl w:val="0"/>
          <w:numId w:val="5"/>
        </w:numPr>
        <w:spacing w:after="0" w:line="240" w:lineRule="auto"/>
        <w:ind w:left="709" w:hanging="283"/>
        <w:jc w:val="both"/>
        <w:rPr>
          <w:sz w:val="24"/>
          <w:szCs w:val="24"/>
        </w:rPr>
      </w:pPr>
      <w:r w:rsidRPr="00E96CC2">
        <w:rPr>
          <w:b/>
          <w:sz w:val="24"/>
          <w:szCs w:val="24"/>
        </w:rPr>
        <w:t>Condizione</w:t>
      </w:r>
      <w:r w:rsidRPr="00E96CC2">
        <w:rPr>
          <w:sz w:val="24"/>
          <w:szCs w:val="24"/>
        </w:rPr>
        <w:t xml:space="preserve">: Avvenimento futuro </w:t>
      </w:r>
      <w:proofErr w:type="gramStart"/>
      <w:r w:rsidRPr="00E96CC2">
        <w:rPr>
          <w:sz w:val="24"/>
          <w:szCs w:val="24"/>
        </w:rPr>
        <w:t>ed</w:t>
      </w:r>
      <w:proofErr w:type="gramEnd"/>
      <w:r w:rsidRPr="00E96CC2">
        <w:rPr>
          <w:sz w:val="24"/>
          <w:szCs w:val="24"/>
        </w:rPr>
        <w:t xml:space="preserve"> incerto al cui verificarsi si producono o vengon</w:t>
      </w:r>
      <w:r w:rsidR="00E96CC2" w:rsidRPr="00E96CC2">
        <w:rPr>
          <w:sz w:val="24"/>
          <w:szCs w:val="24"/>
        </w:rPr>
        <w:t>o</w:t>
      </w:r>
      <w:r w:rsidRPr="00E96CC2">
        <w:rPr>
          <w:sz w:val="24"/>
          <w:szCs w:val="24"/>
        </w:rPr>
        <w:t xml:space="preserve"> meno gli effetti del contratto.</w:t>
      </w:r>
      <w:r w:rsidR="00E96CC2" w:rsidRPr="00E96CC2">
        <w:rPr>
          <w:sz w:val="24"/>
          <w:szCs w:val="24"/>
        </w:rPr>
        <w:t xml:space="preserve"> </w:t>
      </w:r>
      <w:r w:rsidRPr="00E96CC2">
        <w:rPr>
          <w:sz w:val="20"/>
          <w:szCs w:val="20"/>
          <w:u w:val="single"/>
        </w:rPr>
        <w:t>Condizione sospensiva</w:t>
      </w:r>
      <w:r w:rsidRPr="00E96CC2">
        <w:rPr>
          <w:sz w:val="20"/>
          <w:szCs w:val="20"/>
        </w:rPr>
        <w:sym w:font="Wingdings" w:char="F0E0"/>
      </w:r>
      <w:r w:rsidRPr="00E96CC2">
        <w:rPr>
          <w:sz w:val="20"/>
          <w:szCs w:val="20"/>
        </w:rPr>
        <w:t xml:space="preserve"> se </w:t>
      </w:r>
      <w:proofErr w:type="gramStart"/>
      <w:r w:rsidRPr="00E96CC2">
        <w:rPr>
          <w:sz w:val="20"/>
          <w:szCs w:val="20"/>
        </w:rPr>
        <w:t>si verifica</w:t>
      </w:r>
      <w:proofErr w:type="gramEnd"/>
      <w:r w:rsidRPr="00E96CC2">
        <w:rPr>
          <w:sz w:val="20"/>
          <w:szCs w:val="20"/>
        </w:rPr>
        <w:t>, si producono gli effetti contrattuali</w:t>
      </w:r>
      <w:r w:rsidR="00E96CC2" w:rsidRPr="00E96CC2">
        <w:rPr>
          <w:sz w:val="20"/>
          <w:szCs w:val="20"/>
        </w:rPr>
        <w:t xml:space="preserve">     </w:t>
      </w:r>
      <w:r w:rsidRPr="00E96CC2">
        <w:rPr>
          <w:sz w:val="20"/>
          <w:szCs w:val="20"/>
          <w:u w:val="single"/>
        </w:rPr>
        <w:t>Condizione risolutiva</w:t>
      </w:r>
      <w:r w:rsidRPr="00E96CC2">
        <w:rPr>
          <w:sz w:val="20"/>
          <w:szCs w:val="20"/>
        </w:rPr>
        <w:sym w:font="Wingdings" w:char="F0E0"/>
      </w:r>
      <w:r w:rsidRPr="00E96CC2">
        <w:rPr>
          <w:sz w:val="20"/>
          <w:szCs w:val="20"/>
        </w:rPr>
        <w:t xml:space="preserve"> se si verifica, </w:t>
      </w:r>
      <w:r w:rsidR="00E96CC2" w:rsidRPr="00E96CC2">
        <w:rPr>
          <w:sz w:val="20"/>
          <w:szCs w:val="20"/>
        </w:rPr>
        <w:t>c’è</w:t>
      </w:r>
      <w:r w:rsidRPr="00E96CC2">
        <w:rPr>
          <w:sz w:val="20"/>
          <w:szCs w:val="20"/>
        </w:rPr>
        <w:t xml:space="preserve"> la risoluzione del contratto e si eliminano gli effetti prodotti.</w:t>
      </w:r>
    </w:p>
    <w:p w:rsidR="0027015A" w:rsidRPr="0027015A" w:rsidRDefault="0027015A" w:rsidP="0027015A">
      <w:pPr>
        <w:pStyle w:val="Paragrafoelenco"/>
        <w:numPr>
          <w:ilvl w:val="0"/>
          <w:numId w:val="5"/>
        </w:numPr>
        <w:spacing w:after="0" w:line="240" w:lineRule="auto"/>
        <w:jc w:val="both"/>
        <w:rPr>
          <w:b/>
          <w:sz w:val="24"/>
          <w:szCs w:val="24"/>
        </w:rPr>
      </w:pPr>
      <w:r w:rsidRPr="0027015A">
        <w:rPr>
          <w:b/>
          <w:sz w:val="24"/>
          <w:szCs w:val="24"/>
        </w:rPr>
        <w:t>Modo:</w:t>
      </w:r>
      <w:r>
        <w:rPr>
          <w:sz w:val="24"/>
          <w:szCs w:val="24"/>
        </w:rPr>
        <w:t xml:space="preserve"> </w:t>
      </w:r>
      <w:proofErr w:type="gramStart"/>
      <w:r>
        <w:rPr>
          <w:sz w:val="24"/>
          <w:szCs w:val="24"/>
        </w:rPr>
        <w:t>modalità</w:t>
      </w:r>
      <w:proofErr w:type="gramEnd"/>
      <w:r>
        <w:rPr>
          <w:sz w:val="24"/>
          <w:szCs w:val="24"/>
        </w:rPr>
        <w:t xml:space="preserve"> differisce da contratto a contratto</w:t>
      </w:r>
    </w:p>
    <w:p w:rsidR="0027015A" w:rsidRPr="00754400" w:rsidRDefault="0027015A" w:rsidP="0027015A">
      <w:pPr>
        <w:spacing w:after="0" w:line="240" w:lineRule="auto"/>
        <w:jc w:val="both"/>
        <w:rPr>
          <w:sz w:val="2"/>
          <w:szCs w:val="2"/>
        </w:rPr>
      </w:pPr>
    </w:p>
    <w:p w:rsidR="0027015A" w:rsidRPr="00E96CC2" w:rsidRDefault="0027015A" w:rsidP="0027015A">
      <w:pPr>
        <w:spacing w:after="0" w:line="240" w:lineRule="auto"/>
        <w:jc w:val="both"/>
        <w:rPr>
          <w:sz w:val="4"/>
          <w:szCs w:val="4"/>
          <w:u w:val="single"/>
        </w:rPr>
      </w:pPr>
    </w:p>
    <w:p w:rsidR="0027015A" w:rsidRPr="00E96CC2" w:rsidRDefault="0027015A" w:rsidP="00E96CC2">
      <w:pPr>
        <w:spacing w:after="0" w:line="240" w:lineRule="auto"/>
        <w:jc w:val="center"/>
        <w:rPr>
          <w:b/>
          <w:sz w:val="24"/>
          <w:szCs w:val="24"/>
          <w:u w:val="single"/>
        </w:rPr>
      </w:pPr>
      <w:r w:rsidRPr="00E96CC2">
        <w:rPr>
          <w:b/>
          <w:sz w:val="24"/>
          <w:szCs w:val="24"/>
          <w:u w:val="single"/>
        </w:rPr>
        <w:t>LA SIMULAZIONE DEL CONTRATTO</w:t>
      </w:r>
    </w:p>
    <w:p w:rsidR="0027015A" w:rsidRDefault="0027015A" w:rsidP="0027015A">
      <w:pPr>
        <w:spacing w:after="0" w:line="240" w:lineRule="auto"/>
        <w:jc w:val="both"/>
        <w:rPr>
          <w:sz w:val="24"/>
          <w:szCs w:val="24"/>
        </w:rPr>
      </w:pPr>
      <w:r>
        <w:rPr>
          <w:sz w:val="24"/>
          <w:szCs w:val="24"/>
        </w:rPr>
        <w:t xml:space="preserve">Una delle cause </w:t>
      </w:r>
      <w:proofErr w:type="gramStart"/>
      <w:r>
        <w:rPr>
          <w:sz w:val="24"/>
          <w:szCs w:val="24"/>
        </w:rPr>
        <w:t xml:space="preserve">di </w:t>
      </w:r>
      <w:proofErr w:type="gramEnd"/>
      <w:r>
        <w:rPr>
          <w:sz w:val="24"/>
          <w:szCs w:val="24"/>
        </w:rPr>
        <w:t xml:space="preserve">inefficacia del contratto è la </w:t>
      </w:r>
      <w:r w:rsidRPr="00592926">
        <w:rPr>
          <w:b/>
          <w:sz w:val="24"/>
          <w:szCs w:val="24"/>
        </w:rPr>
        <w:t>simulazione</w:t>
      </w:r>
      <w:r>
        <w:rPr>
          <w:sz w:val="24"/>
          <w:szCs w:val="24"/>
        </w:rPr>
        <w:t xml:space="preserve">, quindi creare un’apparenza o uno stato di cose fittizie. Il contratto simulato non produce effetti tra le parti. Può assumere </w:t>
      </w:r>
      <w:proofErr w:type="gramStart"/>
      <w:r>
        <w:rPr>
          <w:sz w:val="24"/>
          <w:szCs w:val="24"/>
        </w:rPr>
        <w:t>3</w:t>
      </w:r>
      <w:proofErr w:type="gramEnd"/>
      <w:r>
        <w:rPr>
          <w:sz w:val="24"/>
          <w:szCs w:val="24"/>
        </w:rPr>
        <w:t xml:space="preserve"> forme:</w:t>
      </w:r>
    </w:p>
    <w:p w:rsidR="0027015A" w:rsidRDefault="0027015A" w:rsidP="0027015A">
      <w:pPr>
        <w:pStyle w:val="Paragrafoelenco"/>
        <w:numPr>
          <w:ilvl w:val="0"/>
          <w:numId w:val="25"/>
        </w:numPr>
        <w:spacing w:after="0" w:line="240" w:lineRule="auto"/>
        <w:jc w:val="both"/>
        <w:rPr>
          <w:sz w:val="24"/>
          <w:szCs w:val="24"/>
        </w:rPr>
      </w:pPr>
      <w:r w:rsidRPr="00700691">
        <w:rPr>
          <w:sz w:val="24"/>
          <w:szCs w:val="24"/>
          <w:u w:val="single"/>
        </w:rPr>
        <w:t>Simulazione assoluta</w:t>
      </w:r>
      <w:r w:rsidRPr="00D5522C">
        <w:rPr>
          <w:sz w:val="24"/>
          <w:szCs w:val="24"/>
        </w:rPr>
        <w:sym w:font="Wingdings" w:char="F0E0"/>
      </w:r>
      <w:r>
        <w:rPr>
          <w:sz w:val="24"/>
          <w:szCs w:val="24"/>
        </w:rPr>
        <w:t xml:space="preserve"> le parti </w:t>
      </w:r>
      <w:proofErr w:type="gramStart"/>
      <w:r>
        <w:rPr>
          <w:sz w:val="24"/>
          <w:szCs w:val="24"/>
        </w:rPr>
        <w:t>concludono</w:t>
      </w:r>
      <w:proofErr w:type="gramEnd"/>
      <w:r>
        <w:rPr>
          <w:sz w:val="24"/>
          <w:szCs w:val="24"/>
        </w:rPr>
        <w:t xml:space="preserve"> un contratto e, con separato e segreto accordo (detto contro-dichiarazione), dichiarano di non volere alcun affetto.</w:t>
      </w:r>
    </w:p>
    <w:p w:rsidR="0027015A" w:rsidRDefault="0027015A" w:rsidP="0027015A">
      <w:pPr>
        <w:pStyle w:val="Paragrafoelenco"/>
        <w:numPr>
          <w:ilvl w:val="0"/>
          <w:numId w:val="25"/>
        </w:numPr>
        <w:spacing w:after="0" w:line="240" w:lineRule="auto"/>
        <w:jc w:val="both"/>
        <w:rPr>
          <w:sz w:val="24"/>
          <w:szCs w:val="24"/>
        </w:rPr>
      </w:pPr>
      <w:r w:rsidRPr="00700691">
        <w:rPr>
          <w:sz w:val="24"/>
          <w:szCs w:val="24"/>
          <w:u w:val="single"/>
        </w:rPr>
        <w:t>Simulazione relativa</w:t>
      </w:r>
      <w:r w:rsidRPr="00D5522C">
        <w:rPr>
          <w:sz w:val="24"/>
          <w:szCs w:val="24"/>
        </w:rPr>
        <w:sym w:font="Wingdings" w:char="F0E0"/>
      </w:r>
      <w:r>
        <w:rPr>
          <w:sz w:val="24"/>
          <w:szCs w:val="24"/>
        </w:rPr>
        <w:t xml:space="preserve"> le parti creano l’apparenza di </w:t>
      </w:r>
      <w:proofErr w:type="gramStart"/>
      <w:r>
        <w:rPr>
          <w:sz w:val="24"/>
          <w:szCs w:val="24"/>
        </w:rPr>
        <w:t>1</w:t>
      </w:r>
      <w:proofErr w:type="gramEnd"/>
      <w:r>
        <w:rPr>
          <w:sz w:val="24"/>
          <w:szCs w:val="24"/>
        </w:rPr>
        <w:t xml:space="preserve"> contratto diverso da quello che effettivamente vogliono. </w:t>
      </w:r>
      <w:proofErr w:type="gramStart"/>
      <w:r>
        <w:rPr>
          <w:sz w:val="24"/>
          <w:szCs w:val="24"/>
        </w:rPr>
        <w:t>Ci</w:t>
      </w:r>
      <w:proofErr w:type="gramEnd"/>
      <w:r>
        <w:rPr>
          <w:sz w:val="24"/>
          <w:szCs w:val="24"/>
        </w:rPr>
        <w:t xml:space="preserve"> </w:t>
      </w:r>
      <w:proofErr w:type="spellStart"/>
      <w:r>
        <w:rPr>
          <w:sz w:val="24"/>
          <w:szCs w:val="24"/>
        </w:rPr>
        <w:t>sn</w:t>
      </w:r>
      <w:proofErr w:type="spellEnd"/>
      <w:r>
        <w:rPr>
          <w:sz w:val="24"/>
          <w:szCs w:val="24"/>
        </w:rPr>
        <w:t xml:space="preserve"> perciò 2 contratti: il </w:t>
      </w:r>
      <w:r w:rsidRPr="00700691">
        <w:rPr>
          <w:i/>
          <w:sz w:val="24"/>
          <w:szCs w:val="24"/>
        </w:rPr>
        <w:t>contratto simulato</w:t>
      </w:r>
      <w:r>
        <w:rPr>
          <w:sz w:val="24"/>
          <w:szCs w:val="24"/>
        </w:rPr>
        <w:t xml:space="preserve">, destinato all’apparenza esterna, e il </w:t>
      </w:r>
      <w:r w:rsidRPr="00700691">
        <w:rPr>
          <w:i/>
          <w:sz w:val="24"/>
          <w:szCs w:val="24"/>
        </w:rPr>
        <w:t>contratto dissimulato</w:t>
      </w:r>
      <w:r>
        <w:rPr>
          <w:sz w:val="24"/>
          <w:szCs w:val="24"/>
        </w:rPr>
        <w:t>, realmente voluto dalle parti.</w:t>
      </w:r>
    </w:p>
    <w:p w:rsidR="0027015A" w:rsidRDefault="0027015A" w:rsidP="0027015A">
      <w:pPr>
        <w:pStyle w:val="Paragrafoelenco"/>
        <w:numPr>
          <w:ilvl w:val="0"/>
          <w:numId w:val="25"/>
        </w:numPr>
        <w:spacing w:after="0" w:line="240" w:lineRule="auto"/>
        <w:jc w:val="both"/>
        <w:rPr>
          <w:sz w:val="24"/>
          <w:szCs w:val="24"/>
        </w:rPr>
      </w:pPr>
      <w:r>
        <w:rPr>
          <w:sz w:val="24"/>
          <w:szCs w:val="24"/>
          <w:u w:val="single"/>
        </w:rPr>
        <w:t>Interposizione fittizia di persona</w:t>
      </w:r>
      <w:r w:rsidRPr="00C85B26">
        <w:rPr>
          <w:sz w:val="24"/>
          <w:szCs w:val="24"/>
        </w:rPr>
        <w:sym w:font="Wingdings" w:char="F0E0"/>
      </w:r>
      <w:r>
        <w:rPr>
          <w:sz w:val="24"/>
          <w:szCs w:val="24"/>
        </w:rPr>
        <w:t xml:space="preserve"> simulazione che inverte l’identità di una delle parti, che crea divergenza tra apparenza e realtà; nel contratto simulato appare come contraente un soggetto (detto interposto) che non è il reale contraente (detto interponente).</w:t>
      </w:r>
    </w:p>
    <w:p w:rsidR="0034781C" w:rsidRPr="008212D2" w:rsidRDefault="0034781C" w:rsidP="0034781C">
      <w:pPr>
        <w:spacing w:after="0" w:line="240" w:lineRule="auto"/>
        <w:jc w:val="center"/>
        <w:rPr>
          <w:b/>
          <w:color w:val="FF0000"/>
          <w:sz w:val="24"/>
          <w:szCs w:val="24"/>
        </w:rPr>
      </w:pPr>
      <w:r w:rsidRPr="008212D2">
        <w:rPr>
          <w:b/>
          <w:color w:val="FF0000"/>
          <w:sz w:val="24"/>
          <w:szCs w:val="24"/>
        </w:rPr>
        <w:lastRenderedPageBreak/>
        <w:t>Capitolo dodicesimo</w:t>
      </w:r>
      <w:proofErr w:type="gramStart"/>
      <w:r w:rsidRPr="008212D2">
        <w:rPr>
          <w:b/>
          <w:color w:val="FF0000"/>
          <w:sz w:val="24"/>
          <w:szCs w:val="24"/>
        </w:rPr>
        <w:t xml:space="preserve">  </w:t>
      </w:r>
      <w:proofErr w:type="gramEnd"/>
      <w:r w:rsidRPr="008212D2">
        <w:rPr>
          <w:b/>
          <w:color w:val="FF0000"/>
          <w:sz w:val="24"/>
          <w:szCs w:val="24"/>
        </w:rPr>
        <w:t>-  VALIDITA’ ED INVALIDITA’ DEL CONTRATTO</w:t>
      </w:r>
    </w:p>
    <w:p w:rsidR="0034781C" w:rsidRDefault="0034781C" w:rsidP="0034781C">
      <w:pPr>
        <w:spacing w:after="0" w:line="240" w:lineRule="auto"/>
        <w:jc w:val="both"/>
        <w:rPr>
          <w:sz w:val="24"/>
          <w:szCs w:val="24"/>
        </w:rPr>
      </w:pPr>
      <w:r>
        <w:rPr>
          <w:sz w:val="24"/>
          <w:szCs w:val="24"/>
        </w:rPr>
        <w:t xml:space="preserve">La nullità e l’annullabilità sono sanzioni che rientrano nella categoria dell’invalidità contrattuale. </w:t>
      </w:r>
      <w:r w:rsidRPr="0034781C">
        <w:rPr>
          <w:b/>
          <w:sz w:val="16"/>
          <w:szCs w:val="16"/>
        </w:rPr>
        <w:t>Volontà e dichiarazione</w:t>
      </w:r>
      <w:r w:rsidRPr="0034781C">
        <w:rPr>
          <w:sz w:val="16"/>
          <w:szCs w:val="16"/>
        </w:rPr>
        <w:t xml:space="preserve">: l’accordo è il risultato della concorde dichiarazione di volontà delle parti, che si compone di </w:t>
      </w:r>
      <w:proofErr w:type="gramStart"/>
      <w:r w:rsidRPr="0034781C">
        <w:rPr>
          <w:sz w:val="16"/>
          <w:szCs w:val="16"/>
        </w:rPr>
        <w:t>2</w:t>
      </w:r>
      <w:proofErr w:type="gramEnd"/>
      <w:r w:rsidRPr="0034781C">
        <w:rPr>
          <w:sz w:val="16"/>
          <w:szCs w:val="16"/>
        </w:rPr>
        <w:t xml:space="preserve"> o + dichiarazioni di volontà con cui, ciascun contraente, partecipa all’accordo. In ogni dichiarazione di volontà si può distinguere fra </w:t>
      </w:r>
      <w:proofErr w:type="gramStart"/>
      <w:r w:rsidRPr="0034781C">
        <w:rPr>
          <w:sz w:val="16"/>
          <w:szCs w:val="16"/>
        </w:rPr>
        <w:t>volontà</w:t>
      </w:r>
      <w:proofErr w:type="gramEnd"/>
      <w:r w:rsidRPr="0034781C">
        <w:rPr>
          <w:sz w:val="16"/>
          <w:szCs w:val="16"/>
        </w:rPr>
        <w:t xml:space="preserve"> (che il soggetto forma dentro la propria mente) e dichiarazione (che il soggetto manifesta, oralmente o per iscritto, verso gli altri).</w:t>
      </w:r>
    </w:p>
    <w:p w:rsidR="0034781C" w:rsidRPr="00F25237" w:rsidRDefault="0034781C" w:rsidP="0034781C">
      <w:pPr>
        <w:spacing w:after="0" w:line="240" w:lineRule="auto"/>
        <w:jc w:val="both"/>
        <w:rPr>
          <w:sz w:val="10"/>
          <w:szCs w:val="10"/>
        </w:rPr>
      </w:pPr>
    </w:p>
    <w:p w:rsidR="0034781C" w:rsidRDefault="0034781C" w:rsidP="0034781C">
      <w:pPr>
        <w:spacing w:after="0" w:line="240" w:lineRule="auto"/>
        <w:jc w:val="both"/>
        <w:rPr>
          <w:sz w:val="24"/>
          <w:szCs w:val="24"/>
        </w:rPr>
      </w:pPr>
      <w:r w:rsidRPr="00F25237">
        <w:rPr>
          <w:b/>
          <w:sz w:val="24"/>
          <w:szCs w:val="24"/>
        </w:rPr>
        <w:t>NULLITA’</w:t>
      </w:r>
      <w:r>
        <w:rPr>
          <w:sz w:val="24"/>
          <w:szCs w:val="24"/>
        </w:rPr>
        <w:t>: è la sanzione più grave prevista dal ns ordinamento ed ha effetto retroattivo; ciò che è nullo non produce alcun effetto giuridico.</w:t>
      </w:r>
    </w:p>
    <w:p w:rsidR="0034781C" w:rsidRDefault="0034781C" w:rsidP="0034781C">
      <w:pPr>
        <w:spacing w:after="0" w:line="240" w:lineRule="auto"/>
        <w:jc w:val="both"/>
        <w:rPr>
          <w:sz w:val="24"/>
          <w:szCs w:val="24"/>
        </w:rPr>
      </w:pPr>
      <w:r w:rsidRPr="00D76F86">
        <w:rPr>
          <w:sz w:val="24"/>
          <w:szCs w:val="24"/>
          <w:u w:val="single"/>
        </w:rPr>
        <w:t>Cause di nullità di un contratto</w:t>
      </w:r>
      <w:r>
        <w:rPr>
          <w:sz w:val="24"/>
          <w:szCs w:val="24"/>
        </w:rPr>
        <w:t xml:space="preserve"> </w:t>
      </w:r>
      <w:r w:rsidRPr="00F25237">
        <w:rPr>
          <w:sz w:val="24"/>
          <w:szCs w:val="24"/>
        </w:rPr>
        <w:sym w:font="Wingdings" w:char="F0E0"/>
      </w:r>
      <w:r>
        <w:rPr>
          <w:sz w:val="24"/>
          <w:szCs w:val="24"/>
        </w:rPr>
        <w:t xml:space="preserve"> Il contratto diviene nulla quando contrario a norme imperative, salvo la legge preveda diverse disposizioni. Producono nullità:</w:t>
      </w:r>
    </w:p>
    <w:p w:rsidR="0034781C" w:rsidRDefault="0034781C" w:rsidP="0034781C">
      <w:pPr>
        <w:pStyle w:val="Paragrafoelenco"/>
        <w:numPr>
          <w:ilvl w:val="0"/>
          <w:numId w:val="5"/>
        </w:numPr>
        <w:spacing w:after="0" w:line="240" w:lineRule="auto"/>
        <w:jc w:val="both"/>
        <w:rPr>
          <w:sz w:val="24"/>
          <w:szCs w:val="24"/>
        </w:rPr>
      </w:pPr>
      <w:r>
        <w:rPr>
          <w:sz w:val="24"/>
          <w:szCs w:val="24"/>
        </w:rPr>
        <w:t>L</w:t>
      </w:r>
      <w:r w:rsidRPr="00F25237">
        <w:rPr>
          <w:sz w:val="24"/>
          <w:szCs w:val="24"/>
        </w:rPr>
        <w:t>a mancanza di</w:t>
      </w:r>
      <w:r>
        <w:rPr>
          <w:sz w:val="24"/>
          <w:szCs w:val="24"/>
        </w:rPr>
        <w:t xml:space="preserve"> accordi tra le parti, forma, oggetto e causa</w:t>
      </w:r>
    </w:p>
    <w:p w:rsidR="0034781C" w:rsidRDefault="0034781C" w:rsidP="0034781C">
      <w:pPr>
        <w:pStyle w:val="Paragrafoelenco"/>
        <w:numPr>
          <w:ilvl w:val="0"/>
          <w:numId w:val="5"/>
        </w:numPr>
        <w:spacing w:after="0" w:line="240" w:lineRule="auto"/>
        <w:jc w:val="both"/>
        <w:rPr>
          <w:sz w:val="24"/>
          <w:szCs w:val="24"/>
        </w:rPr>
      </w:pPr>
      <w:r>
        <w:rPr>
          <w:sz w:val="24"/>
          <w:szCs w:val="24"/>
        </w:rPr>
        <w:t>Causa e motivi non devono essere illeciti</w:t>
      </w:r>
      <w:proofErr w:type="gramStart"/>
      <w:r>
        <w:rPr>
          <w:sz w:val="24"/>
          <w:szCs w:val="24"/>
        </w:rPr>
        <w:t xml:space="preserve">  </w:t>
      </w:r>
      <w:proofErr w:type="gramEnd"/>
      <w:r w:rsidRPr="0034781C">
        <w:rPr>
          <w:sz w:val="20"/>
          <w:szCs w:val="20"/>
        </w:rPr>
        <w:t>(L’illiceità della causa o dei motivi)</w:t>
      </w:r>
    </w:p>
    <w:p w:rsidR="0034781C" w:rsidRDefault="0034781C" w:rsidP="0034781C">
      <w:pPr>
        <w:pStyle w:val="Paragrafoelenco"/>
        <w:numPr>
          <w:ilvl w:val="0"/>
          <w:numId w:val="5"/>
        </w:numPr>
        <w:spacing w:after="0" w:line="240" w:lineRule="auto"/>
        <w:jc w:val="both"/>
        <w:rPr>
          <w:sz w:val="24"/>
          <w:szCs w:val="24"/>
        </w:rPr>
      </w:pPr>
      <w:r>
        <w:rPr>
          <w:sz w:val="24"/>
          <w:szCs w:val="24"/>
        </w:rPr>
        <w:t>La mancanza nell’oggetto dei requisiti “possibile, lecito e determinato/determinabile”</w:t>
      </w:r>
    </w:p>
    <w:p w:rsidR="0034781C" w:rsidRPr="00F25237" w:rsidRDefault="0034781C" w:rsidP="0034781C">
      <w:pPr>
        <w:pStyle w:val="Paragrafoelenco"/>
        <w:numPr>
          <w:ilvl w:val="0"/>
          <w:numId w:val="5"/>
        </w:numPr>
        <w:spacing w:after="0" w:line="240" w:lineRule="auto"/>
        <w:jc w:val="both"/>
        <w:rPr>
          <w:sz w:val="24"/>
          <w:szCs w:val="24"/>
        </w:rPr>
      </w:pPr>
      <w:r>
        <w:rPr>
          <w:sz w:val="24"/>
          <w:szCs w:val="24"/>
        </w:rPr>
        <w:t>La dichiarazione non seria (cioè un contratto stipulato per finta</w:t>
      </w:r>
      <w:proofErr w:type="gramStart"/>
      <w:r>
        <w:rPr>
          <w:sz w:val="24"/>
          <w:szCs w:val="24"/>
        </w:rPr>
        <w:t>)</w:t>
      </w:r>
      <w:proofErr w:type="gramEnd"/>
    </w:p>
    <w:p w:rsidR="0034781C" w:rsidRPr="00D76F86" w:rsidRDefault="0034781C" w:rsidP="0034781C">
      <w:pPr>
        <w:spacing w:after="0" w:line="240" w:lineRule="auto"/>
        <w:jc w:val="both"/>
        <w:rPr>
          <w:sz w:val="4"/>
          <w:szCs w:val="4"/>
        </w:rPr>
      </w:pPr>
    </w:p>
    <w:p w:rsidR="0034781C" w:rsidRDefault="0034781C" w:rsidP="0034781C">
      <w:pPr>
        <w:spacing w:after="0" w:line="240" w:lineRule="auto"/>
        <w:jc w:val="both"/>
        <w:rPr>
          <w:sz w:val="24"/>
          <w:szCs w:val="24"/>
        </w:rPr>
      </w:pPr>
      <w:r w:rsidRPr="00E07E9C">
        <w:rPr>
          <w:sz w:val="24"/>
          <w:szCs w:val="24"/>
          <w:u w:val="single"/>
        </w:rPr>
        <w:t>Nullità parziale</w:t>
      </w:r>
      <w:r>
        <w:rPr>
          <w:sz w:val="24"/>
          <w:szCs w:val="24"/>
        </w:rPr>
        <w:t xml:space="preserve">: Se le clausole colpite da nullità sono sostituibili da norme imperative il contratto non è soggetto a nullità mentre se, le clausole, sono </w:t>
      </w:r>
      <w:proofErr w:type="gramStart"/>
      <w:r>
        <w:rPr>
          <w:sz w:val="24"/>
          <w:szCs w:val="24"/>
        </w:rPr>
        <w:t>determinanti</w:t>
      </w:r>
      <w:proofErr w:type="gramEnd"/>
      <w:r>
        <w:rPr>
          <w:sz w:val="24"/>
          <w:szCs w:val="24"/>
        </w:rPr>
        <w:t xml:space="preserve"> il contratto è nullo.</w:t>
      </w:r>
    </w:p>
    <w:p w:rsidR="0034781C" w:rsidRPr="00E07E9C" w:rsidRDefault="0034781C" w:rsidP="0034781C">
      <w:pPr>
        <w:spacing w:after="0" w:line="240" w:lineRule="auto"/>
        <w:jc w:val="both"/>
        <w:rPr>
          <w:sz w:val="16"/>
          <w:szCs w:val="16"/>
        </w:rPr>
      </w:pPr>
    </w:p>
    <w:p w:rsidR="0034781C" w:rsidRDefault="0034781C" w:rsidP="0034781C">
      <w:pPr>
        <w:spacing w:after="0" w:line="240" w:lineRule="auto"/>
        <w:jc w:val="both"/>
        <w:rPr>
          <w:sz w:val="24"/>
          <w:szCs w:val="24"/>
        </w:rPr>
      </w:pPr>
      <w:r>
        <w:rPr>
          <w:sz w:val="24"/>
          <w:szCs w:val="24"/>
        </w:rPr>
        <w:t xml:space="preserve">Salvo diverse disposizioni di legge, la nullità può esser fatta valere da chiunque abbia interesse e </w:t>
      </w:r>
      <w:proofErr w:type="gramStart"/>
      <w:r>
        <w:rPr>
          <w:sz w:val="24"/>
          <w:szCs w:val="24"/>
        </w:rPr>
        <w:t>rilevata</w:t>
      </w:r>
      <w:proofErr w:type="gramEnd"/>
      <w:r>
        <w:rPr>
          <w:sz w:val="24"/>
          <w:szCs w:val="24"/>
        </w:rPr>
        <w:t xml:space="preserve"> d’ufficio dal giudice. L’azione giudiziale per far dichiarare la nullità non è soggetta a prescrizione. Un contratto nullo non può essere convalidato, esiste però la conversione dell’atto nullo che consente di “salvare” gli effetti di un contratto a determinate condizioni.</w:t>
      </w:r>
    </w:p>
    <w:p w:rsidR="0034781C" w:rsidRDefault="0034781C" w:rsidP="0034781C">
      <w:pPr>
        <w:spacing w:after="0" w:line="240" w:lineRule="auto"/>
        <w:jc w:val="both"/>
        <w:rPr>
          <w:sz w:val="24"/>
          <w:szCs w:val="24"/>
        </w:rPr>
      </w:pPr>
    </w:p>
    <w:p w:rsidR="0034781C" w:rsidRDefault="0034781C" w:rsidP="0034781C">
      <w:pPr>
        <w:spacing w:after="0" w:line="240" w:lineRule="auto"/>
        <w:jc w:val="both"/>
        <w:rPr>
          <w:sz w:val="24"/>
          <w:szCs w:val="24"/>
        </w:rPr>
      </w:pPr>
      <w:r w:rsidRPr="00E07E9C">
        <w:rPr>
          <w:b/>
          <w:sz w:val="24"/>
          <w:szCs w:val="24"/>
        </w:rPr>
        <w:t>ANNULLABILITA’</w:t>
      </w:r>
      <w:r>
        <w:rPr>
          <w:sz w:val="24"/>
          <w:szCs w:val="24"/>
        </w:rPr>
        <w:t xml:space="preserve">: Le cause di annullabilità possono esser suddivise in </w:t>
      </w:r>
      <w:proofErr w:type="gramStart"/>
      <w:r>
        <w:rPr>
          <w:sz w:val="24"/>
          <w:szCs w:val="24"/>
        </w:rPr>
        <w:t>2</w:t>
      </w:r>
      <w:proofErr w:type="gramEnd"/>
      <w:r>
        <w:rPr>
          <w:sz w:val="24"/>
          <w:szCs w:val="24"/>
        </w:rPr>
        <w:t xml:space="preserve"> gruppi:</w:t>
      </w:r>
    </w:p>
    <w:p w:rsidR="0034781C" w:rsidRDefault="0034781C" w:rsidP="0034781C">
      <w:pPr>
        <w:pStyle w:val="Paragrafoelenco"/>
        <w:numPr>
          <w:ilvl w:val="0"/>
          <w:numId w:val="5"/>
        </w:numPr>
        <w:spacing w:after="0" w:line="240" w:lineRule="auto"/>
        <w:jc w:val="both"/>
        <w:rPr>
          <w:sz w:val="24"/>
          <w:szCs w:val="24"/>
        </w:rPr>
      </w:pPr>
      <w:r>
        <w:rPr>
          <w:sz w:val="24"/>
          <w:szCs w:val="24"/>
        </w:rPr>
        <w:t>Le cause attinenti all’incapacità, delle parti, di contrattare (Incapacità legale e naturale</w:t>
      </w:r>
      <w:proofErr w:type="gramStart"/>
      <w:r>
        <w:rPr>
          <w:sz w:val="24"/>
          <w:szCs w:val="24"/>
        </w:rPr>
        <w:t>)</w:t>
      </w:r>
      <w:proofErr w:type="gramEnd"/>
    </w:p>
    <w:p w:rsidR="0034781C" w:rsidRDefault="0034781C" w:rsidP="0034781C">
      <w:pPr>
        <w:pStyle w:val="Paragrafoelenco"/>
        <w:numPr>
          <w:ilvl w:val="0"/>
          <w:numId w:val="5"/>
        </w:numPr>
        <w:spacing w:after="0" w:line="240" w:lineRule="auto"/>
        <w:jc w:val="both"/>
        <w:rPr>
          <w:sz w:val="24"/>
          <w:szCs w:val="24"/>
        </w:rPr>
      </w:pPr>
      <w:r>
        <w:rPr>
          <w:sz w:val="24"/>
          <w:szCs w:val="24"/>
        </w:rPr>
        <w:t>Le cause che attengono ai vizi del consenso (errore, violenza e dolo</w:t>
      </w:r>
      <w:proofErr w:type="gramStart"/>
      <w:r>
        <w:rPr>
          <w:sz w:val="24"/>
          <w:szCs w:val="24"/>
        </w:rPr>
        <w:t>)</w:t>
      </w:r>
      <w:proofErr w:type="gramEnd"/>
    </w:p>
    <w:p w:rsidR="0034781C" w:rsidRPr="0034781C" w:rsidRDefault="0034781C" w:rsidP="0034781C">
      <w:pPr>
        <w:spacing w:after="0" w:line="240" w:lineRule="auto"/>
        <w:jc w:val="both"/>
        <w:rPr>
          <w:b/>
          <w:sz w:val="6"/>
          <w:szCs w:val="6"/>
        </w:rPr>
      </w:pPr>
    </w:p>
    <w:p w:rsidR="0034781C" w:rsidRDefault="0034781C" w:rsidP="0034781C">
      <w:pPr>
        <w:spacing w:after="0" w:line="240" w:lineRule="auto"/>
        <w:jc w:val="both"/>
        <w:rPr>
          <w:sz w:val="24"/>
          <w:szCs w:val="24"/>
        </w:rPr>
      </w:pPr>
      <w:r w:rsidRPr="00571BB4">
        <w:rPr>
          <w:b/>
          <w:sz w:val="24"/>
          <w:szCs w:val="24"/>
        </w:rPr>
        <w:t>Errore</w:t>
      </w:r>
      <w:r w:rsidRPr="00571BB4">
        <w:rPr>
          <w:sz w:val="24"/>
          <w:szCs w:val="24"/>
        </w:rPr>
        <w:t xml:space="preserve"> </w:t>
      </w:r>
      <w:r w:rsidRPr="00BC3EDE">
        <w:rPr>
          <w:sz w:val="24"/>
          <w:szCs w:val="24"/>
        </w:rPr>
        <w:sym w:font="Wingdings" w:char="F0E0"/>
      </w:r>
      <w:r>
        <w:rPr>
          <w:sz w:val="24"/>
          <w:szCs w:val="24"/>
        </w:rPr>
        <w:t xml:space="preserve"> Può essere errore di vizio (anche detto errore-motivo) oppure errore ostativo. I tratti fondamentali perché l’errore sussista sono la riconoscibilità dell’</w:t>
      </w:r>
      <w:proofErr w:type="gramStart"/>
      <w:r>
        <w:rPr>
          <w:sz w:val="24"/>
          <w:szCs w:val="24"/>
        </w:rPr>
        <w:t>errore</w:t>
      </w:r>
      <w:proofErr w:type="gramEnd"/>
      <w:r>
        <w:rPr>
          <w:sz w:val="24"/>
          <w:szCs w:val="24"/>
        </w:rPr>
        <w:t xml:space="preserve"> da parte dell’altro contraente e l’essenzialità dell’errore stesso.</w:t>
      </w:r>
    </w:p>
    <w:p w:rsidR="0034781C" w:rsidRDefault="0034781C" w:rsidP="0034781C">
      <w:pPr>
        <w:spacing w:after="0" w:line="240" w:lineRule="auto"/>
        <w:jc w:val="both"/>
        <w:rPr>
          <w:sz w:val="24"/>
          <w:szCs w:val="24"/>
        </w:rPr>
      </w:pPr>
      <w:r w:rsidRPr="00571BB4">
        <w:rPr>
          <w:sz w:val="24"/>
          <w:szCs w:val="24"/>
          <w:u w:val="single"/>
        </w:rPr>
        <w:t>L’errore è essenziale</w:t>
      </w:r>
      <w:r>
        <w:rPr>
          <w:sz w:val="24"/>
          <w:szCs w:val="24"/>
        </w:rPr>
        <w:t xml:space="preserve"> quando a) cade sulla natura o sul soggetto del contratto</w:t>
      </w:r>
      <w:proofErr w:type="gramStart"/>
      <w:r>
        <w:rPr>
          <w:sz w:val="24"/>
          <w:szCs w:val="24"/>
        </w:rPr>
        <w:t xml:space="preserve">  </w:t>
      </w:r>
      <w:proofErr w:type="gramEnd"/>
      <w:r>
        <w:rPr>
          <w:sz w:val="24"/>
          <w:szCs w:val="24"/>
        </w:rPr>
        <w:t>b) cade sull’identità dell’oggetto della prestazione  c) cade sull’identità o sulle qualità personali dell’altro contraente.</w:t>
      </w:r>
    </w:p>
    <w:p w:rsidR="0034781C" w:rsidRDefault="0034781C" w:rsidP="0034781C">
      <w:pPr>
        <w:spacing w:after="0" w:line="240" w:lineRule="auto"/>
        <w:jc w:val="both"/>
        <w:rPr>
          <w:sz w:val="24"/>
          <w:szCs w:val="24"/>
        </w:rPr>
      </w:pPr>
      <w:r w:rsidRPr="00571BB4">
        <w:rPr>
          <w:sz w:val="24"/>
          <w:szCs w:val="24"/>
          <w:u w:val="single"/>
        </w:rPr>
        <w:t>L’errore ostativo</w:t>
      </w:r>
      <w:r>
        <w:rPr>
          <w:sz w:val="24"/>
          <w:szCs w:val="24"/>
        </w:rPr>
        <w:t xml:space="preserve"> riguarda la dichiarazione di volontà (colpa imputabile al soggetto) o la trasmissione errata della dichiarazione di volontà (colpa imputabile a terzi).</w:t>
      </w:r>
    </w:p>
    <w:p w:rsidR="0034781C" w:rsidRDefault="0034781C" w:rsidP="0034781C">
      <w:pPr>
        <w:spacing w:after="0" w:line="240" w:lineRule="auto"/>
        <w:jc w:val="both"/>
        <w:rPr>
          <w:sz w:val="24"/>
          <w:szCs w:val="24"/>
        </w:rPr>
      </w:pPr>
      <w:r w:rsidRPr="00571BB4">
        <w:rPr>
          <w:sz w:val="24"/>
          <w:szCs w:val="24"/>
          <w:u w:val="single"/>
        </w:rPr>
        <w:t>L’errore-motivo</w:t>
      </w:r>
      <w:r>
        <w:rPr>
          <w:sz w:val="24"/>
          <w:szCs w:val="24"/>
        </w:rPr>
        <w:t xml:space="preserve"> consiste in una falsa rappresentazione della realtà che induce il soggetto a dichiarare una volontà che altrimenti non avrebbe dichiarato. </w:t>
      </w:r>
    </w:p>
    <w:p w:rsidR="0034781C" w:rsidRDefault="0034781C" w:rsidP="0034781C">
      <w:pPr>
        <w:spacing w:after="0" w:line="240" w:lineRule="auto"/>
        <w:jc w:val="both"/>
        <w:rPr>
          <w:sz w:val="24"/>
          <w:szCs w:val="24"/>
        </w:rPr>
      </w:pPr>
      <w:r w:rsidRPr="00571BB4">
        <w:rPr>
          <w:i/>
          <w:sz w:val="24"/>
          <w:szCs w:val="24"/>
        </w:rPr>
        <w:t>L’errore di calcolo</w:t>
      </w:r>
      <w:r>
        <w:rPr>
          <w:sz w:val="24"/>
          <w:szCs w:val="24"/>
        </w:rPr>
        <w:t xml:space="preserve"> non porta, a differenza degli altri, alla sua nullità ma solo alla sua modifica.</w:t>
      </w:r>
    </w:p>
    <w:p w:rsidR="0034781C" w:rsidRPr="0034781C" w:rsidRDefault="0034781C" w:rsidP="0034781C">
      <w:pPr>
        <w:spacing w:after="0" w:line="240" w:lineRule="auto"/>
        <w:jc w:val="both"/>
        <w:rPr>
          <w:b/>
          <w:sz w:val="6"/>
          <w:szCs w:val="6"/>
        </w:rPr>
      </w:pPr>
    </w:p>
    <w:p w:rsidR="0034781C" w:rsidRDefault="0034781C" w:rsidP="0034781C">
      <w:pPr>
        <w:spacing w:after="0" w:line="240" w:lineRule="auto"/>
        <w:jc w:val="both"/>
        <w:rPr>
          <w:sz w:val="24"/>
          <w:szCs w:val="24"/>
        </w:rPr>
      </w:pPr>
      <w:r w:rsidRPr="00571BB4">
        <w:rPr>
          <w:b/>
          <w:sz w:val="24"/>
          <w:szCs w:val="24"/>
        </w:rPr>
        <w:t>Violenza</w:t>
      </w:r>
      <w:r>
        <w:rPr>
          <w:sz w:val="24"/>
          <w:szCs w:val="24"/>
        </w:rPr>
        <w:t xml:space="preserve"> </w:t>
      </w:r>
      <w:r w:rsidRPr="00571BB4">
        <w:rPr>
          <w:sz w:val="24"/>
          <w:szCs w:val="24"/>
        </w:rPr>
        <w:sym w:font="Wingdings" w:char="F0E0"/>
      </w:r>
      <w:r>
        <w:rPr>
          <w:sz w:val="24"/>
          <w:szCs w:val="24"/>
        </w:rPr>
        <w:t xml:space="preserve"> Può essere fisica (tortura e maltrattamenti fisici su contraenti o suoi famigliari) o morale (estorsione del consenso su </w:t>
      </w:r>
      <w:proofErr w:type="gramStart"/>
      <w:r>
        <w:rPr>
          <w:sz w:val="24"/>
          <w:szCs w:val="24"/>
        </w:rPr>
        <w:t>1</w:t>
      </w:r>
      <w:proofErr w:type="gramEnd"/>
      <w:r>
        <w:rPr>
          <w:sz w:val="24"/>
          <w:szCs w:val="24"/>
        </w:rPr>
        <w:t xml:space="preserve"> o + contraenti tramite minaccia).</w:t>
      </w:r>
    </w:p>
    <w:p w:rsidR="0034781C" w:rsidRPr="0034781C" w:rsidRDefault="0034781C" w:rsidP="0034781C">
      <w:pPr>
        <w:spacing w:after="0" w:line="240" w:lineRule="auto"/>
        <w:jc w:val="both"/>
        <w:rPr>
          <w:b/>
          <w:sz w:val="6"/>
          <w:szCs w:val="6"/>
        </w:rPr>
      </w:pPr>
    </w:p>
    <w:p w:rsidR="0034781C" w:rsidRDefault="0034781C" w:rsidP="0034781C">
      <w:pPr>
        <w:spacing w:after="0" w:line="240" w:lineRule="auto"/>
        <w:jc w:val="both"/>
        <w:rPr>
          <w:sz w:val="24"/>
          <w:szCs w:val="24"/>
        </w:rPr>
      </w:pPr>
      <w:r w:rsidRPr="005C34DE">
        <w:rPr>
          <w:b/>
          <w:sz w:val="24"/>
          <w:szCs w:val="24"/>
        </w:rPr>
        <w:t xml:space="preserve">Dolo </w:t>
      </w:r>
      <w:r w:rsidRPr="005C34DE">
        <w:rPr>
          <w:sz w:val="24"/>
          <w:szCs w:val="24"/>
        </w:rPr>
        <w:sym w:font="Wingdings" w:char="F0E0"/>
      </w:r>
      <w:r>
        <w:rPr>
          <w:sz w:val="24"/>
          <w:szCs w:val="24"/>
        </w:rPr>
        <w:t xml:space="preserve"> Il dolo è causa d’annullamento del contratto quando i raggiri usati, da uno dei contraenti, sono tali che, senza di essi, l’altra parte non avrebbe contrattato. Il dolo può essere </w:t>
      </w:r>
      <w:proofErr w:type="gramStart"/>
      <w:r>
        <w:rPr>
          <w:sz w:val="24"/>
          <w:szCs w:val="24"/>
        </w:rPr>
        <w:t>determinante</w:t>
      </w:r>
      <w:proofErr w:type="gramEnd"/>
      <w:r>
        <w:rPr>
          <w:sz w:val="24"/>
          <w:szCs w:val="24"/>
        </w:rPr>
        <w:t xml:space="preserve"> o incidentale e, in </w:t>
      </w:r>
      <w:proofErr w:type="spellStart"/>
      <w:r>
        <w:rPr>
          <w:sz w:val="24"/>
          <w:szCs w:val="24"/>
        </w:rPr>
        <w:t>qst</w:t>
      </w:r>
      <w:proofErr w:type="spellEnd"/>
      <w:r>
        <w:rPr>
          <w:sz w:val="24"/>
          <w:szCs w:val="24"/>
        </w:rPr>
        <w:t xml:space="preserve"> ultimo caso, non causa annullabilità in quanto il contratto sarebbe stato stipulato ugualmente.</w:t>
      </w:r>
    </w:p>
    <w:p w:rsidR="0034781C" w:rsidRDefault="0034781C" w:rsidP="0034781C">
      <w:pPr>
        <w:spacing w:after="0" w:line="240" w:lineRule="auto"/>
        <w:rPr>
          <w:sz w:val="24"/>
          <w:szCs w:val="24"/>
        </w:rPr>
      </w:pPr>
    </w:p>
    <w:p w:rsidR="0034781C" w:rsidRDefault="0034781C" w:rsidP="0034781C">
      <w:pPr>
        <w:spacing w:after="0" w:line="240" w:lineRule="auto"/>
        <w:rPr>
          <w:sz w:val="24"/>
          <w:szCs w:val="24"/>
        </w:rPr>
      </w:pPr>
      <w:r>
        <w:rPr>
          <w:sz w:val="24"/>
          <w:szCs w:val="24"/>
        </w:rPr>
        <w:t xml:space="preserve">A chiedere l’annullamento del contratto è legittimata solo la parte a favore della quale è prevista l’annullabilità cioè la parte incapace di agire, la </w:t>
      </w:r>
      <w:proofErr w:type="gramStart"/>
      <w:r>
        <w:rPr>
          <w:sz w:val="24"/>
          <w:szCs w:val="24"/>
        </w:rPr>
        <w:t>parte</w:t>
      </w:r>
      <w:proofErr w:type="gramEnd"/>
      <w:r>
        <w:rPr>
          <w:sz w:val="24"/>
          <w:szCs w:val="24"/>
        </w:rPr>
        <w:t xml:space="preserve"> vittima dell’errore o del dolo o della violenza. L’azione di annullamento è soggetta al termine di prescrizione di </w:t>
      </w:r>
      <w:proofErr w:type="gramStart"/>
      <w:r>
        <w:rPr>
          <w:sz w:val="24"/>
          <w:szCs w:val="24"/>
        </w:rPr>
        <w:t>5</w:t>
      </w:r>
      <w:proofErr w:type="gramEnd"/>
      <w:r>
        <w:rPr>
          <w:sz w:val="24"/>
          <w:szCs w:val="24"/>
        </w:rPr>
        <w:t xml:space="preserve"> anni.</w:t>
      </w:r>
    </w:p>
    <w:p w:rsidR="0027015A" w:rsidRDefault="0027015A" w:rsidP="00DA0CF9">
      <w:pPr>
        <w:spacing w:after="0" w:line="240" w:lineRule="auto"/>
        <w:jc w:val="both"/>
      </w:pPr>
    </w:p>
    <w:p w:rsidR="0034781C" w:rsidRDefault="0034781C" w:rsidP="00DA0CF9">
      <w:pPr>
        <w:spacing w:after="0" w:line="240" w:lineRule="auto"/>
        <w:jc w:val="both"/>
      </w:pPr>
    </w:p>
    <w:p w:rsidR="00922B83" w:rsidRDefault="00922B83" w:rsidP="00DA0CF9">
      <w:pPr>
        <w:spacing w:after="0" w:line="240" w:lineRule="auto"/>
        <w:jc w:val="both"/>
      </w:pPr>
    </w:p>
    <w:p w:rsidR="00922B83" w:rsidRDefault="00922B83" w:rsidP="00DA0CF9">
      <w:pPr>
        <w:spacing w:after="0" w:line="240" w:lineRule="auto"/>
        <w:jc w:val="both"/>
      </w:pPr>
    </w:p>
    <w:p w:rsidR="00922B83" w:rsidRDefault="00922B83" w:rsidP="00DA0CF9">
      <w:pPr>
        <w:spacing w:after="0" w:line="240" w:lineRule="auto"/>
        <w:jc w:val="both"/>
      </w:pPr>
    </w:p>
    <w:p w:rsidR="00922B83" w:rsidRDefault="00922B83" w:rsidP="00DA0CF9">
      <w:pPr>
        <w:spacing w:after="0" w:line="240" w:lineRule="auto"/>
        <w:jc w:val="both"/>
      </w:pPr>
    </w:p>
    <w:p w:rsidR="00922B83" w:rsidRDefault="00922B83" w:rsidP="00DA0CF9">
      <w:pPr>
        <w:spacing w:after="0" w:line="240" w:lineRule="auto"/>
        <w:jc w:val="both"/>
      </w:pPr>
    </w:p>
    <w:p w:rsidR="00922B83" w:rsidRDefault="00922B83" w:rsidP="00DA0CF9">
      <w:pPr>
        <w:spacing w:after="0" w:line="240" w:lineRule="auto"/>
        <w:jc w:val="both"/>
      </w:pPr>
    </w:p>
    <w:p w:rsidR="00922B83" w:rsidRDefault="00922B83" w:rsidP="00DA0CF9">
      <w:pPr>
        <w:spacing w:after="0" w:line="240" w:lineRule="auto"/>
        <w:jc w:val="both"/>
      </w:pPr>
    </w:p>
    <w:p w:rsidR="00922B83" w:rsidRDefault="00922B83" w:rsidP="00DA0CF9">
      <w:pPr>
        <w:spacing w:after="0" w:line="240" w:lineRule="auto"/>
        <w:jc w:val="both"/>
      </w:pPr>
    </w:p>
    <w:p w:rsidR="00922B83" w:rsidRDefault="00922B83" w:rsidP="00DA0CF9">
      <w:pPr>
        <w:spacing w:after="0" w:line="240" w:lineRule="auto"/>
        <w:jc w:val="both"/>
      </w:pPr>
    </w:p>
    <w:p w:rsidR="00F26D11" w:rsidRPr="00855787" w:rsidRDefault="00F26D11" w:rsidP="00F26D11">
      <w:pPr>
        <w:spacing w:after="0" w:line="240" w:lineRule="auto"/>
        <w:jc w:val="center"/>
        <w:rPr>
          <w:b/>
          <w:color w:val="FF0000"/>
          <w:sz w:val="24"/>
          <w:szCs w:val="24"/>
        </w:rPr>
      </w:pPr>
      <w:r w:rsidRPr="00855787">
        <w:rPr>
          <w:b/>
          <w:color w:val="FF0000"/>
          <w:sz w:val="24"/>
          <w:szCs w:val="24"/>
        </w:rPr>
        <w:lastRenderedPageBreak/>
        <w:t>Capitolo sedicesimo</w:t>
      </w:r>
      <w:proofErr w:type="gramStart"/>
      <w:r w:rsidRPr="00855787">
        <w:rPr>
          <w:b/>
          <w:color w:val="FF0000"/>
          <w:sz w:val="24"/>
          <w:szCs w:val="24"/>
        </w:rPr>
        <w:t xml:space="preserve">  </w:t>
      </w:r>
      <w:proofErr w:type="gramEnd"/>
      <w:r w:rsidRPr="00855787">
        <w:rPr>
          <w:b/>
          <w:color w:val="FF0000"/>
          <w:sz w:val="24"/>
          <w:szCs w:val="24"/>
        </w:rPr>
        <w:t>-  RISOLUZIONE E RESCISSIONE DEL CONTRATTO</w:t>
      </w:r>
    </w:p>
    <w:p w:rsidR="00F26D11" w:rsidRDefault="00F26D11" w:rsidP="00F26D11">
      <w:pPr>
        <w:spacing w:after="0" w:line="240" w:lineRule="auto"/>
        <w:jc w:val="both"/>
        <w:rPr>
          <w:sz w:val="24"/>
          <w:szCs w:val="24"/>
        </w:rPr>
      </w:pPr>
      <w:r>
        <w:rPr>
          <w:sz w:val="24"/>
          <w:szCs w:val="24"/>
        </w:rPr>
        <w:t>Rescissione e risoluzione sono rimedi previsti dall’ordinamento a causa di anomalie del contratto.</w:t>
      </w:r>
    </w:p>
    <w:p w:rsidR="00F26D11" w:rsidRDefault="00F26D11" w:rsidP="00F26D11">
      <w:pPr>
        <w:spacing w:after="0" w:line="240" w:lineRule="auto"/>
        <w:jc w:val="both"/>
        <w:rPr>
          <w:sz w:val="24"/>
          <w:szCs w:val="24"/>
        </w:rPr>
      </w:pPr>
      <w:r w:rsidRPr="008A58EC">
        <w:rPr>
          <w:b/>
          <w:sz w:val="24"/>
          <w:szCs w:val="24"/>
        </w:rPr>
        <w:t>R</w:t>
      </w:r>
      <w:r>
        <w:rPr>
          <w:b/>
          <w:sz w:val="24"/>
          <w:szCs w:val="24"/>
        </w:rPr>
        <w:t>ISOLUZIONE DEL CONTRATTO</w:t>
      </w:r>
      <w:r>
        <w:rPr>
          <w:sz w:val="24"/>
          <w:szCs w:val="24"/>
        </w:rPr>
        <w:t xml:space="preserve"> </w:t>
      </w:r>
      <w:r w:rsidRPr="008A58EC">
        <w:rPr>
          <w:sz w:val="24"/>
          <w:szCs w:val="24"/>
        </w:rPr>
        <w:sym w:font="Wingdings" w:char="F0E0"/>
      </w:r>
      <w:r>
        <w:rPr>
          <w:sz w:val="24"/>
          <w:szCs w:val="24"/>
        </w:rPr>
        <w:t xml:space="preserve"> </w:t>
      </w:r>
      <w:proofErr w:type="gramStart"/>
      <w:r>
        <w:rPr>
          <w:sz w:val="24"/>
          <w:szCs w:val="24"/>
        </w:rPr>
        <w:t>è</w:t>
      </w:r>
      <w:proofErr w:type="gramEnd"/>
      <w:r>
        <w:rPr>
          <w:sz w:val="24"/>
          <w:szCs w:val="24"/>
        </w:rPr>
        <w:t xml:space="preserve"> inteso come lo scioglimento del contratto; il contratto è e resta valido ma il rapporto contrattuale, tra le</w:t>
      </w:r>
      <w:r w:rsidRPr="008A58EC">
        <w:rPr>
          <w:sz w:val="24"/>
          <w:szCs w:val="24"/>
        </w:rPr>
        <w:t xml:space="preserve"> </w:t>
      </w:r>
      <w:r>
        <w:rPr>
          <w:sz w:val="24"/>
          <w:szCs w:val="24"/>
        </w:rPr>
        <w:t>parti, si scioglie con effetto retroattivo ossia dalla data del contratto. Si applica ad anomalie</w:t>
      </w:r>
      <w:r>
        <w:rPr>
          <w:sz w:val="24"/>
          <w:szCs w:val="24"/>
        </w:rPr>
        <w:t xml:space="preserve"> </w:t>
      </w:r>
      <w:r>
        <w:rPr>
          <w:sz w:val="24"/>
          <w:szCs w:val="24"/>
        </w:rPr>
        <w:t>sorte in fase successiva alla formazione del contratto; Le cause di risoluzione sono per inadempimento, per impossibilità e per eccessiva onerosità.</w:t>
      </w:r>
    </w:p>
    <w:p w:rsidR="00F26D11" w:rsidRPr="00922B83" w:rsidRDefault="00F26D11" w:rsidP="00F26D11">
      <w:pPr>
        <w:spacing w:after="0" w:line="240" w:lineRule="auto"/>
        <w:jc w:val="both"/>
        <w:rPr>
          <w:sz w:val="4"/>
          <w:szCs w:val="4"/>
        </w:rPr>
      </w:pPr>
    </w:p>
    <w:p w:rsidR="00F26D11" w:rsidRPr="008A58EC" w:rsidRDefault="00F26D11" w:rsidP="00F26D11">
      <w:pPr>
        <w:spacing w:after="0" w:line="240" w:lineRule="auto"/>
        <w:jc w:val="both"/>
        <w:rPr>
          <w:b/>
          <w:sz w:val="24"/>
          <w:szCs w:val="24"/>
        </w:rPr>
      </w:pPr>
      <w:r w:rsidRPr="008A58EC">
        <w:rPr>
          <w:b/>
          <w:sz w:val="24"/>
          <w:szCs w:val="24"/>
        </w:rPr>
        <w:t>Risoluzione per inadempimento</w:t>
      </w:r>
      <w:proofErr w:type="gramStart"/>
      <w:r>
        <w:rPr>
          <w:b/>
          <w:sz w:val="24"/>
          <w:szCs w:val="24"/>
        </w:rPr>
        <w:t xml:space="preserve">  </w:t>
      </w:r>
      <w:proofErr w:type="gramEnd"/>
    </w:p>
    <w:p w:rsidR="00F26D11" w:rsidRDefault="00F26D11" w:rsidP="00F26D11">
      <w:pPr>
        <w:spacing w:after="0" w:line="240" w:lineRule="auto"/>
        <w:jc w:val="both"/>
        <w:rPr>
          <w:sz w:val="24"/>
          <w:szCs w:val="24"/>
        </w:rPr>
      </w:pPr>
      <w:r>
        <w:rPr>
          <w:sz w:val="24"/>
          <w:szCs w:val="24"/>
        </w:rPr>
        <w:t>La risoluzione per inadempimento assume due forme:</w:t>
      </w:r>
    </w:p>
    <w:p w:rsidR="00F26D11" w:rsidRDefault="00F26D11" w:rsidP="00F26D11">
      <w:pPr>
        <w:pStyle w:val="Paragrafoelenco"/>
        <w:numPr>
          <w:ilvl w:val="0"/>
          <w:numId w:val="5"/>
        </w:numPr>
        <w:spacing w:after="0" w:line="240" w:lineRule="auto"/>
        <w:jc w:val="both"/>
        <w:rPr>
          <w:sz w:val="24"/>
          <w:szCs w:val="24"/>
        </w:rPr>
      </w:pPr>
      <w:r w:rsidRPr="00F00768">
        <w:rPr>
          <w:sz w:val="24"/>
          <w:szCs w:val="24"/>
          <w:u w:val="single"/>
        </w:rPr>
        <w:t>La risoluzione giudiziale</w:t>
      </w:r>
      <w:r w:rsidRPr="00F00768">
        <w:rPr>
          <w:sz w:val="24"/>
          <w:szCs w:val="24"/>
        </w:rPr>
        <w:t xml:space="preserve">: in </w:t>
      </w:r>
      <w:proofErr w:type="spellStart"/>
      <w:r w:rsidRPr="00F00768">
        <w:rPr>
          <w:sz w:val="24"/>
          <w:szCs w:val="24"/>
        </w:rPr>
        <w:t>qst</w:t>
      </w:r>
      <w:proofErr w:type="spellEnd"/>
      <w:r w:rsidRPr="00F00768">
        <w:rPr>
          <w:sz w:val="24"/>
          <w:szCs w:val="24"/>
        </w:rPr>
        <w:t xml:space="preserve"> caso</w:t>
      </w:r>
      <w:r>
        <w:rPr>
          <w:sz w:val="24"/>
          <w:szCs w:val="24"/>
        </w:rPr>
        <w:t>,</w:t>
      </w:r>
      <w:r w:rsidRPr="00F00768">
        <w:rPr>
          <w:sz w:val="24"/>
          <w:szCs w:val="24"/>
        </w:rPr>
        <w:t xml:space="preserve"> la parte lesa può</w:t>
      </w:r>
      <w:proofErr w:type="gramStart"/>
      <w:r w:rsidRPr="00F00768">
        <w:rPr>
          <w:sz w:val="24"/>
          <w:szCs w:val="24"/>
        </w:rPr>
        <w:t xml:space="preserve"> </w:t>
      </w:r>
      <w:r>
        <w:rPr>
          <w:sz w:val="24"/>
          <w:szCs w:val="24"/>
        </w:rPr>
        <w:t xml:space="preserve"> </w:t>
      </w:r>
      <w:proofErr w:type="gramEnd"/>
      <w:r w:rsidRPr="00F00768">
        <w:rPr>
          <w:sz w:val="24"/>
          <w:szCs w:val="24"/>
        </w:rPr>
        <w:t>a)</w:t>
      </w:r>
      <w:r>
        <w:rPr>
          <w:sz w:val="24"/>
          <w:szCs w:val="24"/>
        </w:rPr>
        <w:t>A</w:t>
      </w:r>
      <w:r w:rsidRPr="00F00768">
        <w:rPr>
          <w:i/>
          <w:sz w:val="24"/>
          <w:szCs w:val="24"/>
        </w:rPr>
        <w:t>gire in giudizio</w:t>
      </w:r>
      <w:r w:rsidRPr="00F00768">
        <w:rPr>
          <w:sz w:val="24"/>
          <w:szCs w:val="24"/>
        </w:rPr>
        <w:t xml:space="preserve"> per inadempimento chiedendo al giudice di condannare l’inadempiente ad eseguire la prestazione mancata.  </w:t>
      </w:r>
      <w:r>
        <w:rPr>
          <w:sz w:val="24"/>
          <w:szCs w:val="24"/>
        </w:rPr>
        <w:t xml:space="preserve">b) </w:t>
      </w:r>
      <w:r w:rsidRPr="00F00768">
        <w:rPr>
          <w:i/>
          <w:sz w:val="24"/>
          <w:szCs w:val="24"/>
        </w:rPr>
        <w:t>Agire per la risoluzione</w:t>
      </w:r>
      <w:r>
        <w:rPr>
          <w:sz w:val="24"/>
          <w:szCs w:val="24"/>
        </w:rPr>
        <w:t>, chiedendo al giudice lo scioglimento del contratto.</w:t>
      </w:r>
    </w:p>
    <w:p w:rsidR="00F26D11" w:rsidRDefault="00F26D11" w:rsidP="00F26D11">
      <w:pPr>
        <w:pStyle w:val="Paragrafoelenco"/>
        <w:numPr>
          <w:ilvl w:val="0"/>
          <w:numId w:val="5"/>
        </w:numPr>
        <w:spacing w:after="0" w:line="240" w:lineRule="auto"/>
        <w:jc w:val="both"/>
        <w:rPr>
          <w:sz w:val="24"/>
          <w:szCs w:val="24"/>
        </w:rPr>
      </w:pPr>
      <w:r w:rsidRPr="00C34367">
        <w:rPr>
          <w:sz w:val="24"/>
          <w:szCs w:val="24"/>
          <w:u w:val="single"/>
        </w:rPr>
        <w:t>La risoluzione stragiudiziale</w:t>
      </w:r>
      <w:r>
        <w:rPr>
          <w:sz w:val="24"/>
          <w:szCs w:val="24"/>
        </w:rPr>
        <w:t xml:space="preserve">: se ne conoscono tre </w:t>
      </w:r>
      <w:proofErr w:type="gramStart"/>
      <w:r>
        <w:rPr>
          <w:sz w:val="24"/>
          <w:szCs w:val="24"/>
        </w:rPr>
        <w:t>forme</w:t>
      </w:r>
      <w:proofErr w:type="gramEnd"/>
    </w:p>
    <w:p w:rsidR="00F26D11" w:rsidRDefault="00F26D11" w:rsidP="00F26D11">
      <w:pPr>
        <w:pStyle w:val="Paragrafoelenco"/>
        <w:numPr>
          <w:ilvl w:val="0"/>
          <w:numId w:val="26"/>
        </w:numPr>
        <w:spacing w:after="0" w:line="240" w:lineRule="auto"/>
        <w:jc w:val="both"/>
        <w:rPr>
          <w:sz w:val="24"/>
          <w:szCs w:val="24"/>
        </w:rPr>
      </w:pPr>
      <w:r>
        <w:rPr>
          <w:sz w:val="24"/>
          <w:szCs w:val="24"/>
        </w:rPr>
        <w:t xml:space="preserve">Il contratto può essere risolto per inadempimento senza necessità di un provvedimento giudiziario </w:t>
      </w:r>
      <w:r w:rsidR="00F107A4">
        <w:rPr>
          <w:sz w:val="24"/>
          <w:szCs w:val="24"/>
        </w:rPr>
        <w:t>con</w:t>
      </w:r>
      <w:r>
        <w:rPr>
          <w:sz w:val="24"/>
          <w:szCs w:val="24"/>
        </w:rPr>
        <w:t xml:space="preserve"> diffida ad adempiere</w:t>
      </w:r>
      <w:r w:rsidRPr="00F107A4">
        <w:rPr>
          <w:sz w:val="20"/>
          <w:szCs w:val="20"/>
        </w:rPr>
        <w:t xml:space="preserve"> (avviso </w:t>
      </w:r>
      <w:proofErr w:type="gramStart"/>
      <w:r w:rsidRPr="00F107A4">
        <w:rPr>
          <w:sz w:val="20"/>
          <w:szCs w:val="20"/>
        </w:rPr>
        <w:t>scritto ad</w:t>
      </w:r>
      <w:proofErr w:type="gramEnd"/>
      <w:r w:rsidRPr="00F107A4">
        <w:rPr>
          <w:sz w:val="20"/>
          <w:szCs w:val="20"/>
        </w:rPr>
        <w:t xml:space="preserve"> adempiere entro un termine non inferiore a 15gg altrimenti il contratto sarà risolto di diritto).</w:t>
      </w:r>
    </w:p>
    <w:p w:rsidR="00F26D11" w:rsidRDefault="00F26D11" w:rsidP="00F26D11">
      <w:pPr>
        <w:pStyle w:val="Paragrafoelenco"/>
        <w:numPr>
          <w:ilvl w:val="0"/>
          <w:numId w:val="26"/>
        </w:numPr>
        <w:spacing w:after="0" w:line="240" w:lineRule="auto"/>
        <w:jc w:val="both"/>
        <w:rPr>
          <w:sz w:val="24"/>
          <w:szCs w:val="24"/>
        </w:rPr>
      </w:pPr>
      <w:r>
        <w:rPr>
          <w:sz w:val="24"/>
          <w:szCs w:val="24"/>
        </w:rPr>
        <w:t>Clausola risolutiva espressa in cui le parti convengono che, se una di esse sarà inadempiente, il contratto si risolverà di diritto senza rivolgersi al giudice.</w:t>
      </w:r>
    </w:p>
    <w:p w:rsidR="00F26D11" w:rsidRDefault="00F26D11" w:rsidP="00F26D11">
      <w:pPr>
        <w:pStyle w:val="Paragrafoelenco"/>
        <w:numPr>
          <w:ilvl w:val="0"/>
          <w:numId w:val="26"/>
        </w:numPr>
        <w:spacing w:after="0" w:line="240" w:lineRule="auto"/>
        <w:jc w:val="both"/>
        <w:rPr>
          <w:sz w:val="24"/>
          <w:szCs w:val="24"/>
        </w:rPr>
      </w:pPr>
      <w:r>
        <w:rPr>
          <w:sz w:val="24"/>
          <w:szCs w:val="24"/>
        </w:rPr>
        <w:t xml:space="preserve">In caso ci sia </w:t>
      </w:r>
      <w:proofErr w:type="gramStart"/>
      <w:r>
        <w:rPr>
          <w:sz w:val="24"/>
          <w:szCs w:val="24"/>
        </w:rPr>
        <w:t>1</w:t>
      </w:r>
      <w:proofErr w:type="gramEnd"/>
      <w:r>
        <w:rPr>
          <w:sz w:val="24"/>
          <w:szCs w:val="24"/>
        </w:rPr>
        <w:t xml:space="preserve"> termine essenziale, scaduto </w:t>
      </w:r>
      <w:proofErr w:type="spellStart"/>
      <w:r>
        <w:rPr>
          <w:sz w:val="24"/>
          <w:szCs w:val="24"/>
        </w:rPr>
        <w:t>qsto</w:t>
      </w:r>
      <w:proofErr w:type="spellEnd"/>
      <w:r>
        <w:rPr>
          <w:sz w:val="24"/>
          <w:szCs w:val="24"/>
        </w:rPr>
        <w:t>, il contratto è risolto di diritto.</w:t>
      </w:r>
    </w:p>
    <w:p w:rsidR="00F26D11" w:rsidRPr="00922B83" w:rsidRDefault="00F26D11" w:rsidP="00F26D11">
      <w:pPr>
        <w:spacing w:after="0" w:line="240" w:lineRule="auto"/>
        <w:jc w:val="both"/>
        <w:rPr>
          <w:b/>
          <w:sz w:val="4"/>
          <w:szCs w:val="4"/>
        </w:rPr>
      </w:pPr>
    </w:p>
    <w:p w:rsidR="00922B83" w:rsidRPr="00922B83" w:rsidRDefault="00F26D11" w:rsidP="00F26D11">
      <w:pPr>
        <w:spacing w:after="0" w:line="240" w:lineRule="auto"/>
        <w:jc w:val="both"/>
        <w:rPr>
          <w:sz w:val="24"/>
          <w:szCs w:val="24"/>
        </w:rPr>
      </w:pPr>
      <w:r w:rsidRPr="00C34367">
        <w:rPr>
          <w:b/>
          <w:sz w:val="24"/>
          <w:szCs w:val="24"/>
        </w:rPr>
        <w:t>Clausola penale</w:t>
      </w:r>
      <w:r>
        <w:rPr>
          <w:sz w:val="24"/>
          <w:szCs w:val="24"/>
        </w:rPr>
        <w:t xml:space="preserve"> </w:t>
      </w:r>
      <w:r w:rsidRPr="00C34367">
        <w:rPr>
          <w:sz w:val="24"/>
          <w:szCs w:val="24"/>
        </w:rPr>
        <w:sym w:font="Wingdings" w:char="F0E0"/>
      </w:r>
      <w:r>
        <w:rPr>
          <w:sz w:val="24"/>
          <w:szCs w:val="24"/>
        </w:rPr>
        <w:t xml:space="preserve"> La parte che chiede il risarcimento de</w:t>
      </w:r>
      <w:r w:rsidR="00F107A4">
        <w:rPr>
          <w:sz w:val="24"/>
          <w:szCs w:val="24"/>
        </w:rPr>
        <w:t xml:space="preserve">l danno ha l’onere di provare d’aver subito un danno per altrui inadempimento </w:t>
      </w:r>
      <w:r>
        <w:rPr>
          <w:sz w:val="24"/>
          <w:szCs w:val="24"/>
        </w:rPr>
        <w:t xml:space="preserve">e di provare l’ammontare del danno subito. Il contratto prevede una penale </w:t>
      </w:r>
      <w:r w:rsidR="00F107A4">
        <w:rPr>
          <w:sz w:val="24"/>
          <w:szCs w:val="24"/>
        </w:rPr>
        <w:t>in caso d’</w:t>
      </w:r>
      <w:r>
        <w:rPr>
          <w:sz w:val="24"/>
          <w:szCs w:val="24"/>
        </w:rPr>
        <w:t>inadempimento con duplice effetto</w:t>
      </w:r>
      <w:proofErr w:type="gramStart"/>
      <w:r>
        <w:rPr>
          <w:sz w:val="24"/>
          <w:szCs w:val="24"/>
        </w:rPr>
        <w:t xml:space="preserve">  </w:t>
      </w:r>
      <w:proofErr w:type="gramEnd"/>
      <w:r>
        <w:rPr>
          <w:sz w:val="24"/>
          <w:szCs w:val="24"/>
        </w:rPr>
        <w:t xml:space="preserve">a)di dispensare dall’onere di provare il danno  b) di limitare il risarcimento del danno all’ammontare della pena pattuita. </w:t>
      </w:r>
    </w:p>
    <w:p w:rsidR="00F26D11" w:rsidRDefault="00F26D11" w:rsidP="00F26D11">
      <w:pPr>
        <w:spacing w:after="0" w:line="240" w:lineRule="auto"/>
        <w:jc w:val="both"/>
        <w:rPr>
          <w:sz w:val="24"/>
          <w:szCs w:val="24"/>
        </w:rPr>
      </w:pPr>
      <w:r w:rsidRPr="00C15A03">
        <w:rPr>
          <w:b/>
          <w:sz w:val="24"/>
          <w:szCs w:val="24"/>
        </w:rPr>
        <w:t>Caparra</w:t>
      </w:r>
      <w:r>
        <w:rPr>
          <w:sz w:val="24"/>
          <w:szCs w:val="24"/>
        </w:rPr>
        <w:t xml:space="preserve"> </w:t>
      </w:r>
      <w:r w:rsidRPr="00C15A03">
        <w:rPr>
          <w:sz w:val="24"/>
          <w:szCs w:val="24"/>
        </w:rPr>
        <w:sym w:font="Wingdings" w:char="F0E0"/>
      </w:r>
      <w:r>
        <w:rPr>
          <w:sz w:val="24"/>
          <w:szCs w:val="24"/>
        </w:rPr>
        <w:t xml:space="preserve"> </w:t>
      </w:r>
      <w:proofErr w:type="gramStart"/>
      <w:r>
        <w:rPr>
          <w:sz w:val="24"/>
          <w:szCs w:val="24"/>
        </w:rPr>
        <w:t>è</w:t>
      </w:r>
      <w:proofErr w:type="gramEnd"/>
      <w:r>
        <w:rPr>
          <w:sz w:val="24"/>
          <w:szCs w:val="24"/>
        </w:rPr>
        <w:t xml:space="preserve"> una somma di denaro che una parte dà all’altra nel momento stesso della conclusione del contratto e si verifica in 3 casi:</w:t>
      </w:r>
    </w:p>
    <w:p w:rsidR="00F26D11" w:rsidRPr="00F107A4" w:rsidRDefault="00F26D11" w:rsidP="00F26D11">
      <w:pPr>
        <w:pStyle w:val="Paragrafoelenco"/>
        <w:numPr>
          <w:ilvl w:val="0"/>
          <w:numId w:val="5"/>
        </w:numPr>
        <w:spacing w:after="0" w:line="240" w:lineRule="auto"/>
        <w:jc w:val="both"/>
        <w:rPr>
          <w:sz w:val="20"/>
          <w:szCs w:val="20"/>
        </w:rPr>
      </w:pPr>
      <w:r w:rsidRPr="00F107A4">
        <w:rPr>
          <w:sz w:val="20"/>
          <w:szCs w:val="20"/>
        </w:rPr>
        <w:t xml:space="preserve">Se la parte che ha dato la caparra </w:t>
      </w:r>
      <w:proofErr w:type="gramStart"/>
      <w:r w:rsidRPr="00F107A4">
        <w:rPr>
          <w:sz w:val="20"/>
          <w:szCs w:val="20"/>
        </w:rPr>
        <w:t>adempie al</w:t>
      </w:r>
      <w:proofErr w:type="gramEnd"/>
      <w:r w:rsidRPr="00F107A4">
        <w:rPr>
          <w:sz w:val="20"/>
          <w:szCs w:val="20"/>
        </w:rPr>
        <w:t xml:space="preserve"> contratto, l’altra parte dovrà restituirla o imputarla alla prestazione dovuta</w:t>
      </w:r>
    </w:p>
    <w:p w:rsidR="00F26D11" w:rsidRPr="00F107A4" w:rsidRDefault="00F26D11" w:rsidP="00F26D11">
      <w:pPr>
        <w:pStyle w:val="Paragrafoelenco"/>
        <w:numPr>
          <w:ilvl w:val="0"/>
          <w:numId w:val="5"/>
        </w:numPr>
        <w:spacing w:after="0" w:line="240" w:lineRule="auto"/>
        <w:jc w:val="both"/>
        <w:rPr>
          <w:sz w:val="20"/>
          <w:szCs w:val="20"/>
        </w:rPr>
      </w:pPr>
      <w:r w:rsidRPr="00F107A4">
        <w:rPr>
          <w:sz w:val="20"/>
          <w:szCs w:val="20"/>
        </w:rPr>
        <w:t xml:space="preserve">Se la parte che ha dato la caparra non </w:t>
      </w:r>
      <w:proofErr w:type="gramStart"/>
      <w:r w:rsidRPr="00F107A4">
        <w:rPr>
          <w:sz w:val="20"/>
          <w:szCs w:val="20"/>
        </w:rPr>
        <w:t>adempie al</w:t>
      </w:r>
      <w:proofErr w:type="gramEnd"/>
      <w:r w:rsidRPr="00F107A4">
        <w:rPr>
          <w:sz w:val="20"/>
          <w:szCs w:val="20"/>
        </w:rPr>
        <w:t xml:space="preserve"> contratto, l’altra parte può trattenerla e recedere il contratto</w:t>
      </w:r>
    </w:p>
    <w:p w:rsidR="00F26D11" w:rsidRPr="00F107A4" w:rsidRDefault="00F26D11" w:rsidP="00F26D11">
      <w:pPr>
        <w:pStyle w:val="Paragrafoelenco"/>
        <w:numPr>
          <w:ilvl w:val="0"/>
          <w:numId w:val="5"/>
        </w:numPr>
        <w:spacing w:after="0" w:line="240" w:lineRule="auto"/>
        <w:jc w:val="both"/>
        <w:rPr>
          <w:sz w:val="20"/>
          <w:szCs w:val="20"/>
        </w:rPr>
      </w:pPr>
      <w:r w:rsidRPr="00F107A4">
        <w:rPr>
          <w:sz w:val="20"/>
          <w:szCs w:val="20"/>
        </w:rPr>
        <w:t xml:space="preserve">Se è inadempiente la parte che ha ricevuto la caparra, chi l’ha data può esigere il doppio della caparra e recedere il </w:t>
      </w:r>
      <w:proofErr w:type="gramStart"/>
      <w:r w:rsidRPr="00F107A4">
        <w:rPr>
          <w:sz w:val="20"/>
          <w:szCs w:val="20"/>
        </w:rPr>
        <w:t>contratto</w:t>
      </w:r>
      <w:proofErr w:type="gramEnd"/>
    </w:p>
    <w:p w:rsidR="00F26D11" w:rsidRPr="00C15A03" w:rsidRDefault="00F26D11" w:rsidP="00F26D11">
      <w:pPr>
        <w:spacing w:after="0" w:line="240" w:lineRule="auto"/>
        <w:ind w:left="360"/>
        <w:jc w:val="both"/>
        <w:rPr>
          <w:sz w:val="24"/>
          <w:szCs w:val="24"/>
        </w:rPr>
      </w:pPr>
      <w:r>
        <w:rPr>
          <w:sz w:val="24"/>
          <w:szCs w:val="24"/>
        </w:rPr>
        <w:t xml:space="preserve">Caparra penitenziale: è sempre data al momento della conclusione del contratto come corrispettivo </w:t>
      </w:r>
      <w:proofErr w:type="gramStart"/>
      <w:r>
        <w:rPr>
          <w:sz w:val="24"/>
          <w:szCs w:val="24"/>
        </w:rPr>
        <w:t>del</w:t>
      </w:r>
      <w:proofErr w:type="gramEnd"/>
      <w:r>
        <w:rPr>
          <w:sz w:val="24"/>
          <w:szCs w:val="24"/>
        </w:rPr>
        <w:t xml:space="preserve"> recesso; il recedente perde la caparra data e deve il doppio di quella ricevuta.</w:t>
      </w:r>
    </w:p>
    <w:p w:rsidR="00F26D11" w:rsidRPr="00922B83" w:rsidRDefault="00F26D11" w:rsidP="00F26D11">
      <w:pPr>
        <w:spacing w:after="0" w:line="240" w:lineRule="auto"/>
        <w:jc w:val="both"/>
        <w:rPr>
          <w:sz w:val="4"/>
          <w:szCs w:val="4"/>
        </w:rPr>
      </w:pPr>
    </w:p>
    <w:p w:rsidR="00F26D11" w:rsidRPr="00BE3365" w:rsidRDefault="00F26D11" w:rsidP="00F26D11">
      <w:pPr>
        <w:spacing w:after="0" w:line="240" w:lineRule="auto"/>
        <w:jc w:val="both"/>
        <w:rPr>
          <w:b/>
          <w:sz w:val="24"/>
          <w:szCs w:val="24"/>
        </w:rPr>
      </w:pPr>
      <w:r w:rsidRPr="00BE3365">
        <w:rPr>
          <w:b/>
          <w:sz w:val="24"/>
          <w:szCs w:val="24"/>
        </w:rPr>
        <w:t>Risoluzione per impossibilità</w:t>
      </w:r>
    </w:p>
    <w:p w:rsidR="00F26D11" w:rsidRDefault="00F26D11" w:rsidP="00F26D11">
      <w:pPr>
        <w:spacing w:after="0" w:line="240" w:lineRule="auto"/>
        <w:jc w:val="both"/>
        <w:rPr>
          <w:sz w:val="24"/>
          <w:szCs w:val="24"/>
        </w:rPr>
      </w:pPr>
      <w:r>
        <w:rPr>
          <w:sz w:val="24"/>
          <w:szCs w:val="24"/>
        </w:rPr>
        <w:t xml:space="preserve">L’impossibilità sopravvenuta della prestazione può essere solo parziale, perciò il contratto si </w:t>
      </w:r>
      <w:proofErr w:type="gramStart"/>
      <w:r>
        <w:rPr>
          <w:sz w:val="24"/>
          <w:szCs w:val="24"/>
        </w:rPr>
        <w:t>risolve</w:t>
      </w:r>
      <w:proofErr w:type="gramEnd"/>
      <w:r>
        <w:rPr>
          <w:sz w:val="24"/>
          <w:szCs w:val="24"/>
        </w:rPr>
        <w:t xml:space="preserve"> ma l’altra parte ha diritto ad una riduzione della contro-prestazione dovuta e potrà recedere il contratto.</w:t>
      </w:r>
    </w:p>
    <w:p w:rsidR="00F26D11" w:rsidRPr="00922B83" w:rsidRDefault="00F26D11" w:rsidP="00F26D11">
      <w:pPr>
        <w:spacing w:after="0" w:line="240" w:lineRule="auto"/>
        <w:jc w:val="both"/>
        <w:rPr>
          <w:sz w:val="6"/>
          <w:szCs w:val="6"/>
        </w:rPr>
      </w:pPr>
    </w:p>
    <w:p w:rsidR="00F26D11" w:rsidRPr="00CA6233" w:rsidRDefault="00F26D11" w:rsidP="00F26D11">
      <w:pPr>
        <w:spacing w:after="0" w:line="240" w:lineRule="auto"/>
        <w:jc w:val="both"/>
        <w:rPr>
          <w:b/>
          <w:sz w:val="24"/>
          <w:szCs w:val="24"/>
        </w:rPr>
      </w:pPr>
      <w:r w:rsidRPr="00CA6233">
        <w:rPr>
          <w:b/>
          <w:sz w:val="24"/>
          <w:szCs w:val="24"/>
        </w:rPr>
        <w:t>Risoluzione per eccessiva onerosità</w:t>
      </w:r>
    </w:p>
    <w:p w:rsidR="00F26D11" w:rsidRDefault="00F26D11" w:rsidP="00F26D11">
      <w:pPr>
        <w:spacing w:after="0" w:line="240" w:lineRule="auto"/>
        <w:jc w:val="both"/>
        <w:rPr>
          <w:sz w:val="24"/>
          <w:szCs w:val="24"/>
        </w:rPr>
      </w:pPr>
      <w:r>
        <w:rPr>
          <w:sz w:val="24"/>
          <w:szCs w:val="24"/>
        </w:rPr>
        <w:t xml:space="preserve">Riguarda i contratti la cui esecuzione è destinata a protrarsi nel tempo. Può accadere, infatti, che nel tempo intercorso tra la conclusione di un contratto e l’esecuzione di una prestazione avvengano avvenimenti straordinari e imprevedibili per effetto dei quali la prestazione di una </w:t>
      </w:r>
      <w:proofErr w:type="gramStart"/>
      <w:r>
        <w:rPr>
          <w:sz w:val="24"/>
          <w:szCs w:val="24"/>
        </w:rPr>
        <w:t>delle</w:t>
      </w:r>
      <w:proofErr w:type="gramEnd"/>
      <w:r>
        <w:rPr>
          <w:sz w:val="24"/>
          <w:szCs w:val="24"/>
        </w:rPr>
        <w:t xml:space="preserve"> parti diventa eccessivamente onerosa rispetto al valore della prestazione dell’altra. (Le norme di risoluzione del contratto per eccessiva morosità non si applicano ai contratti aleatori).</w:t>
      </w:r>
    </w:p>
    <w:p w:rsidR="00F26D11" w:rsidRDefault="00F26D11" w:rsidP="00F26D11">
      <w:pPr>
        <w:spacing w:after="0" w:line="240" w:lineRule="auto"/>
        <w:jc w:val="both"/>
        <w:rPr>
          <w:sz w:val="24"/>
          <w:szCs w:val="24"/>
        </w:rPr>
      </w:pPr>
      <w:r w:rsidRPr="009D767C">
        <w:rPr>
          <w:b/>
          <w:sz w:val="24"/>
          <w:szCs w:val="24"/>
        </w:rPr>
        <w:t>RESCISSIONE DEL CONTRATTO</w:t>
      </w:r>
      <w:r>
        <w:rPr>
          <w:b/>
          <w:sz w:val="24"/>
          <w:szCs w:val="24"/>
        </w:rPr>
        <w:t xml:space="preserve"> </w:t>
      </w:r>
      <w:r w:rsidRPr="009D767C">
        <w:rPr>
          <w:sz w:val="24"/>
          <w:szCs w:val="24"/>
        </w:rPr>
        <w:sym w:font="Wingdings" w:char="F0E0"/>
      </w:r>
      <w:r>
        <w:rPr>
          <w:sz w:val="24"/>
          <w:szCs w:val="24"/>
        </w:rPr>
        <w:t xml:space="preserve"> Scioglimento o risoluzione del contratto e si differenzia da quest’ultima </w:t>
      </w:r>
      <w:proofErr w:type="gramStart"/>
      <w:r>
        <w:rPr>
          <w:sz w:val="24"/>
          <w:szCs w:val="24"/>
        </w:rPr>
        <w:t>in quanto</w:t>
      </w:r>
      <w:proofErr w:type="gramEnd"/>
      <w:r>
        <w:rPr>
          <w:sz w:val="24"/>
          <w:szCs w:val="24"/>
        </w:rPr>
        <w:t xml:space="preserve"> </w:t>
      </w:r>
      <w:r w:rsidR="00F107A4">
        <w:rPr>
          <w:sz w:val="24"/>
          <w:szCs w:val="24"/>
        </w:rPr>
        <w:t>presenta</w:t>
      </w:r>
      <w:r>
        <w:rPr>
          <w:sz w:val="24"/>
          <w:szCs w:val="24"/>
        </w:rPr>
        <w:t xml:space="preserve"> difetti alla formazione del contratto.</w:t>
      </w:r>
    </w:p>
    <w:p w:rsidR="00F26D11" w:rsidRDefault="00F26D11" w:rsidP="00F26D11">
      <w:pPr>
        <w:pStyle w:val="Paragrafoelenco"/>
        <w:numPr>
          <w:ilvl w:val="0"/>
          <w:numId w:val="27"/>
        </w:numPr>
        <w:spacing w:after="0" w:line="240" w:lineRule="auto"/>
        <w:jc w:val="both"/>
        <w:rPr>
          <w:sz w:val="24"/>
          <w:szCs w:val="24"/>
        </w:rPr>
      </w:pPr>
      <w:r w:rsidRPr="008111C4">
        <w:rPr>
          <w:b/>
          <w:sz w:val="24"/>
          <w:szCs w:val="24"/>
        </w:rPr>
        <w:t>Contratto concluso in stato di pericolo</w:t>
      </w:r>
      <w:r>
        <w:rPr>
          <w:sz w:val="24"/>
          <w:szCs w:val="24"/>
        </w:rPr>
        <w:t xml:space="preserve">: </w:t>
      </w:r>
      <w:r w:rsidRPr="00F107A4">
        <w:t>chi, per contratto, assume obbligazioni a condizioni inique cioè, con forte sproporzionamento tra il valore di ciò che dà e di ciò che riceve, per la necessità di salvare se o altri da pericolo imminente di grave danno alla persona, può richiedere al giudice la rescissione del contratto.</w:t>
      </w:r>
    </w:p>
    <w:p w:rsidR="00F26D11" w:rsidRDefault="00F26D11" w:rsidP="00F26D11">
      <w:pPr>
        <w:pStyle w:val="Paragrafoelenco"/>
        <w:numPr>
          <w:ilvl w:val="0"/>
          <w:numId w:val="27"/>
        </w:numPr>
        <w:spacing w:after="0" w:line="240" w:lineRule="auto"/>
        <w:jc w:val="both"/>
        <w:rPr>
          <w:sz w:val="24"/>
          <w:szCs w:val="24"/>
        </w:rPr>
      </w:pPr>
      <w:r>
        <w:rPr>
          <w:b/>
          <w:sz w:val="24"/>
          <w:szCs w:val="24"/>
        </w:rPr>
        <w:t>Contratto concluso in stato di bisogno</w:t>
      </w:r>
      <w:r w:rsidRPr="00EB51FF">
        <w:rPr>
          <w:sz w:val="24"/>
          <w:szCs w:val="24"/>
        </w:rPr>
        <w:t>:</w:t>
      </w:r>
      <w:r>
        <w:rPr>
          <w:sz w:val="24"/>
          <w:szCs w:val="24"/>
        </w:rPr>
        <w:t xml:space="preserve"> </w:t>
      </w:r>
      <w:r w:rsidRPr="00F107A4">
        <w:t xml:space="preserve">se c’è una sproporzione tra la prestazione tra Tizio e Caio, e la sproporzione dipende dalla situazione di bisogno economico di Caio, e Tizio ne ha approfittato, Caio può chiedere la </w:t>
      </w:r>
      <w:r w:rsidRPr="00F107A4">
        <w:rPr>
          <w:u w:val="single"/>
        </w:rPr>
        <w:t>rescissione del contratto per lesione</w:t>
      </w:r>
      <w:r w:rsidRPr="00F107A4">
        <w:t>.</w:t>
      </w:r>
    </w:p>
    <w:p w:rsidR="00F26D11" w:rsidRDefault="00F26D11" w:rsidP="00F26D11">
      <w:pPr>
        <w:spacing w:after="0" w:line="240" w:lineRule="auto"/>
        <w:jc w:val="both"/>
        <w:rPr>
          <w:sz w:val="24"/>
          <w:szCs w:val="24"/>
        </w:rPr>
      </w:pPr>
      <w:r>
        <w:rPr>
          <w:sz w:val="24"/>
          <w:szCs w:val="24"/>
        </w:rPr>
        <w:t xml:space="preserve">La parte contro </w:t>
      </w:r>
      <w:proofErr w:type="gramStart"/>
      <w:r>
        <w:rPr>
          <w:sz w:val="24"/>
          <w:szCs w:val="24"/>
        </w:rPr>
        <w:t>cui</w:t>
      </w:r>
      <w:proofErr w:type="gramEnd"/>
      <w:r>
        <w:rPr>
          <w:sz w:val="24"/>
          <w:szCs w:val="24"/>
        </w:rPr>
        <w:t xml:space="preserve"> è chiesta la rescissione può evitarla offrendo di modificare le condizioni del contratto in modo da ricondurle ad equità. L’azione di rescissione è soggetta a prescrizione di un anno e decorre dalla conclusione del contratto.</w:t>
      </w:r>
    </w:p>
    <w:p w:rsidR="0034781C" w:rsidRDefault="0034781C" w:rsidP="00DA0CF9">
      <w:pPr>
        <w:spacing w:after="0" w:line="240" w:lineRule="auto"/>
        <w:jc w:val="both"/>
      </w:pPr>
    </w:p>
    <w:p w:rsidR="005C0B32" w:rsidRDefault="005C0B32" w:rsidP="005C0B32">
      <w:pPr>
        <w:spacing w:after="0" w:line="240" w:lineRule="auto"/>
        <w:jc w:val="center"/>
        <w:rPr>
          <w:b/>
          <w:color w:val="FF0000"/>
          <w:sz w:val="24"/>
          <w:szCs w:val="24"/>
        </w:rPr>
      </w:pPr>
      <w:r w:rsidRPr="00897B4B">
        <w:rPr>
          <w:b/>
          <w:color w:val="FF0000"/>
          <w:sz w:val="24"/>
          <w:szCs w:val="24"/>
        </w:rPr>
        <w:t>Capitolo diciottesimo</w:t>
      </w:r>
      <w:proofErr w:type="gramStart"/>
      <w:r w:rsidRPr="00897B4B">
        <w:rPr>
          <w:b/>
          <w:color w:val="FF0000"/>
          <w:sz w:val="24"/>
          <w:szCs w:val="24"/>
        </w:rPr>
        <w:t xml:space="preserve">  </w:t>
      </w:r>
      <w:proofErr w:type="gramEnd"/>
      <w:r w:rsidRPr="00897B4B">
        <w:rPr>
          <w:b/>
          <w:color w:val="FF0000"/>
          <w:sz w:val="24"/>
          <w:szCs w:val="24"/>
        </w:rPr>
        <w:t>-  I SINGOLI CONTRATTI</w:t>
      </w:r>
    </w:p>
    <w:p w:rsidR="005C0B32" w:rsidRDefault="005C0B32" w:rsidP="005C0B32">
      <w:pPr>
        <w:spacing w:after="0" w:line="240" w:lineRule="auto"/>
        <w:jc w:val="center"/>
        <w:rPr>
          <w:sz w:val="24"/>
          <w:szCs w:val="24"/>
        </w:rPr>
      </w:pPr>
      <w:r>
        <w:rPr>
          <w:sz w:val="24"/>
          <w:szCs w:val="24"/>
        </w:rPr>
        <w:t>IL CONTRATTO PRELIMINARE</w:t>
      </w:r>
    </w:p>
    <w:p w:rsidR="005C0B32" w:rsidRDefault="005C0B32" w:rsidP="005C0B32">
      <w:pPr>
        <w:spacing w:after="0" w:line="240" w:lineRule="auto"/>
        <w:jc w:val="both"/>
      </w:pPr>
      <w:r w:rsidRPr="001F0945">
        <w:t xml:space="preserve">E’ il contratto con il quale le parti si obbligano, l’una nei confronti dell’altra, a </w:t>
      </w:r>
      <w:proofErr w:type="gramStart"/>
      <w:r w:rsidRPr="001F0945">
        <w:t>concludere</w:t>
      </w:r>
      <w:proofErr w:type="gramEnd"/>
      <w:r w:rsidRPr="001F0945">
        <w:t xml:space="preserve"> un futuro contratto del quale decidono il contenuto essenziale (il preliminare di vendita è il più diffuso). Il C.C. ne prescrive la forma e, in caso d’inadempienza, tutela i diritti della parte lesa obbligando l’altra </w:t>
      </w:r>
      <w:proofErr w:type="gramStart"/>
      <w:r w:rsidRPr="001F0945">
        <w:t>parte</w:t>
      </w:r>
      <w:proofErr w:type="gramEnd"/>
      <w:r w:rsidRPr="001F0945">
        <w:t xml:space="preserve"> ad adempiere.</w:t>
      </w:r>
    </w:p>
    <w:p w:rsidR="005C0B32" w:rsidRPr="000C3D58" w:rsidRDefault="005C0B32" w:rsidP="005C0B32">
      <w:pPr>
        <w:spacing w:after="0" w:line="240" w:lineRule="auto"/>
        <w:jc w:val="center"/>
        <w:rPr>
          <w:b/>
          <w:sz w:val="24"/>
          <w:szCs w:val="24"/>
        </w:rPr>
      </w:pPr>
      <w:r w:rsidRPr="000C3D58">
        <w:rPr>
          <w:b/>
          <w:sz w:val="24"/>
          <w:szCs w:val="24"/>
        </w:rPr>
        <w:t>I CONTRATTI CON IL CONSUMATORE</w:t>
      </w:r>
    </w:p>
    <w:p w:rsidR="005C0B32" w:rsidRDefault="005C0B32" w:rsidP="005C0B32">
      <w:pPr>
        <w:spacing w:after="0" w:line="240" w:lineRule="auto"/>
        <w:jc w:val="both"/>
        <w:rPr>
          <w:sz w:val="24"/>
          <w:szCs w:val="24"/>
        </w:rPr>
      </w:pPr>
      <w:r>
        <w:rPr>
          <w:sz w:val="24"/>
          <w:szCs w:val="24"/>
        </w:rPr>
        <w:t>Nuove norme sono state introdotte dal Codice del consumo, come da direttiva europea, a maggior tutela del consumatore e la materia è stata così regolata:</w:t>
      </w:r>
    </w:p>
    <w:p w:rsidR="005C0B32" w:rsidRDefault="005C0B32" w:rsidP="005C0B32">
      <w:pPr>
        <w:pStyle w:val="Paragrafoelenco"/>
        <w:numPr>
          <w:ilvl w:val="0"/>
          <w:numId w:val="5"/>
        </w:numPr>
        <w:spacing w:after="0" w:line="240" w:lineRule="auto"/>
        <w:jc w:val="both"/>
        <w:rPr>
          <w:sz w:val="24"/>
          <w:szCs w:val="24"/>
        </w:rPr>
      </w:pPr>
      <w:r w:rsidRPr="000F39D9">
        <w:rPr>
          <w:i/>
          <w:sz w:val="24"/>
          <w:szCs w:val="24"/>
        </w:rPr>
        <w:t>Professionista</w:t>
      </w:r>
      <w:r>
        <w:rPr>
          <w:sz w:val="24"/>
          <w:szCs w:val="24"/>
        </w:rPr>
        <w:t xml:space="preserve">: persona fisica o giuridica, pubblica o privata, che svolga in modo non occasionale un’attività diretta alla produzione e distribuzione di beni o servizi di </w:t>
      </w:r>
      <w:proofErr w:type="gramStart"/>
      <w:r>
        <w:rPr>
          <w:sz w:val="24"/>
          <w:szCs w:val="24"/>
        </w:rPr>
        <w:t>consumo</w:t>
      </w:r>
      <w:proofErr w:type="gramEnd"/>
    </w:p>
    <w:p w:rsidR="005C0B32" w:rsidRPr="000F39D9" w:rsidRDefault="005C0B32" w:rsidP="005C0B32">
      <w:pPr>
        <w:pStyle w:val="Paragrafoelenco"/>
        <w:numPr>
          <w:ilvl w:val="0"/>
          <w:numId w:val="5"/>
        </w:numPr>
        <w:spacing w:after="0" w:line="240" w:lineRule="auto"/>
        <w:jc w:val="both"/>
        <w:rPr>
          <w:sz w:val="24"/>
          <w:szCs w:val="24"/>
        </w:rPr>
      </w:pPr>
      <w:r w:rsidRPr="000F39D9">
        <w:rPr>
          <w:i/>
          <w:sz w:val="24"/>
          <w:szCs w:val="24"/>
        </w:rPr>
        <w:t>Consumatore</w:t>
      </w:r>
      <w:r>
        <w:rPr>
          <w:sz w:val="24"/>
          <w:szCs w:val="24"/>
        </w:rPr>
        <w:t>: persona fisica che si procura, per contratto, beni o servizi dal professionista per utilizzarli a fini personali.</w:t>
      </w:r>
    </w:p>
    <w:p w:rsidR="005C0B32" w:rsidRPr="00897B4B" w:rsidRDefault="005C0B32" w:rsidP="005C0B32">
      <w:pPr>
        <w:spacing w:after="0" w:line="240" w:lineRule="auto"/>
        <w:jc w:val="center"/>
        <w:rPr>
          <w:b/>
          <w:color w:val="FF0000"/>
          <w:sz w:val="24"/>
          <w:szCs w:val="24"/>
        </w:rPr>
      </w:pPr>
    </w:p>
    <w:p w:rsidR="005C0B32" w:rsidRPr="00434513" w:rsidRDefault="005C0B32" w:rsidP="005C0B32">
      <w:pPr>
        <w:spacing w:after="0" w:line="240" w:lineRule="auto"/>
        <w:jc w:val="both"/>
        <w:rPr>
          <w:b/>
          <w:sz w:val="24"/>
          <w:szCs w:val="24"/>
        </w:rPr>
      </w:pPr>
      <w:r w:rsidRPr="00434513">
        <w:rPr>
          <w:b/>
          <w:sz w:val="24"/>
          <w:szCs w:val="24"/>
        </w:rPr>
        <w:t>LA VENDITA</w:t>
      </w:r>
    </w:p>
    <w:p w:rsidR="005C0B32" w:rsidRDefault="005C0B32" w:rsidP="005C0B32">
      <w:pPr>
        <w:spacing w:after="0" w:line="240" w:lineRule="auto"/>
        <w:jc w:val="both"/>
        <w:rPr>
          <w:sz w:val="24"/>
          <w:szCs w:val="24"/>
        </w:rPr>
      </w:pPr>
      <w:r>
        <w:rPr>
          <w:sz w:val="24"/>
          <w:szCs w:val="24"/>
        </w:rPr>
        <w:t xml:space="preserve">Può avere per oggetto sia il trasferimento della proprietà di cosa mobile o immobile, sia il trasferimento di altro diritto reale o di credito. La vendita è un contratto a titolo oneroso: attua il trasferimento di un diritto verso il corrispettivo di </w:t>
      </w:r>
      <w:proofErr w:type="gramStart"/>
      <w:r>
        <w:rPr>
          <w:sz w:val="24"/>
          <w:szCs w:val="24"/>
        </w:rPr>
        <w:t>1</w:t>
      </w:r>
      <w:proofErr w:type="gramEnd"/>
      <w:r>
        <w:rPr>
          <w:sz w:val="24"/>
          <w:szCs w:val="24"/>
        </w:rPr>
        <w:t xml:space="preserve"> somma di denaro.</w:t>
      </w:r>
    </w:p>
    <w:p w:rsidR="005C0B32" w:rsidRDefault="005C0B32" w:rsidP="005C0B32">
      <w:pPr>
        <w:spacing w:after="0" w:line="240" w:lineRule="auto"/>
        <w:jc w:val="both"/>
        <w:rPr>
          <w:sz w:val="24"/>
          <w:szCs w:val="24"/>
        </w:rPr>
      </w:pPr>
      <w:r>
        <w:rPr>
          <w:sz w:val="24"/>
          <w:szCs w:val="24"/>
        </w:rPr>
        <w:t xml:space="preserve">Il contratto di vendita produce </w:t>
      </w:r>
      <w:proofErr w:type="gramStart"/>
      <w:r>
        <w:rPr>
          <w:sz w:val="24"/>
          <w:szCs w:val="24"/>
        </w:rPr>
        <w:t>2</w:t>
      </w:r>
      <w:proofErr w:type="gramEnd"/>
      <w:r>
        <w:rPr>
          <w:sz w:val="24"/>
          <w:szCs w:val="24"/>
        </w:rPr>
        <w:t xml:space="preserve"> effetti:</w:t>
      </w:r>
    </w:p>
    <w:p w:rsidR="005C0B32" w:rsidRDefault="005C0B32" w:rsidP="005C0B32">
      <w:pPr>
        <w:pStyle w:val="Paragrafoelenco"/>
        <w:numPr>
          <w:ilvl w:val="0"/>
          <w:numId w:val="28"/>
        </w:numPr>
        <w:spacing w:after="0" w:line="240" w:lineRule="auto"/>
        <w:jc w:val="both"/>
        <w:rPr>
          <w:sz w:val="24"/>
          <w:szCs w:val="24"/>
        </w:rPr>
      </w:pPr>
      <w:r>
        <w:rPr>
          <w:sz w:val="24"/>
          <w:szCs w:val="24"/>
        </w:rPr>
        <w:t xml:space="preserve">Effetti reali </w:t>
      </w:r>
      <w:r w:rsidRPr="00434513">
        <w:rPr>
          <w:sz w:val="24"/>
          <w:szCs w:val="24"/>
        </w:rPr>
        <w:sym w:font="Wingdings" w:char="F0E0"/>
      </w:r>
      <w:r>
        <w:rPr>
          <w:sz w:val="24"/>
          <w:szCs w:val="24"/>
        </w:rPr>
        <w:t xml:space="preserve"> la proprietà o altro diritto si trasferisce dal venditore al compratore per effetto del solo </w:t>
      </w:r>
      <w:proofErr w:type="gramStart"/>
      <w:r>
        <w:rPr>
          <w:sz w:val="24"/>
          <w:szCs w:val="24"/>
        </w:rPr>
        <w:t>consenso</w:t>
      </w:r>
      <w:proofErr w:type="gramEnd"/>
    </w:p>
    <w:p w:rsidR="005C0B32" w:rsidRDefault="005C0B32" w:rsidP="005C0B32">
      <w:pPr>
        <w:pStyle w:val="Paragrafoelenco"/>
        <w:numPr>
          <w:ilvl w:val="0"/>
          <w:numId w:val="28"/>
        </w:numPr>
        <w:spacing w:after="0" w:line="240" w:lineRule="auto"/>
        <w:jc w:val="both"/>
        <w:rPr>
          <w:sz w:val="24"/>
          <w:szCs w:val="24"/>
        </w:rPr>
      </w:pPr>
      <w:r>
        <w:rPr>
          <w:sz w:val="24"/>
          <w:szCs w:val="24"/>
        </w:rPr>
        <w:t xml:space="preserve">Effetti obbligatori </w:t>
      </w:r>
      <w:r w:rsidRPr="00434513">
        <w:rPr>
          <w:sz w:val="24"/>
          <w:szCs w:val="24"/>
        </w:rPr>
        <w:sym w:font="Wingdings" w:char="F0E0"/>
      </w:r>
      <w:r>
        <w:rPr>
          <w:sz w:val="24"/>
          <w:szCs w:val="24"/>
        </w:rPr>
        <w:t xml:space="preserve"> 1) Sul compratore incombe l’obbligo di pagare il prezzo mentre sul venditore l’obbligo di consegnare la cosa.  2) l’obbligo di fargli acquistare la proprietà della cosa o il diritto quando l’acquisto non è effetto immediato del contratto.  3)L’obbligo di garantire il compratore dall’evizione (si ha quando, </w:t>
      </w:r>
      <w:proofErr w:type="spellStart"/>
      <w:r>
        <w:rPr>
          <w:sz w:val="24"/>
          <w:szCs w:val="24"/>
        </w:rPr>
        <w:t>dp</w:t>
      </w:r>
      <w:proofErr w:type="spellEnd"/>
      <w:r>
        <w:rPr>
          <w:sz w:val="24"/>
          <w:szCs w:val="24"/>
        </w:rPr>
        <w:t xml:space="preserve"> la vendita, un 3°soggetto rivendica </w:t>
      </w:r>
      <w:proofErr w:type="spellStart"/>
      <w:r>
        <w:rPr>
          <w:sz w:val="24"/>
          <w:szCs w:val="24"/>
        </w:rPr>
        <w:t>cn</w:t>
      </w:r>
      <w:proofErr w:type="spellEnd"/>
      <w:r>
        <w:rPr>
          <w:sz w:val="24"/>
          <w:szCs w:val="24"/>
        </w:rPr>
        <w:t xml:space="preserve"> </w:t>
      </w:r>
      <w:proofErr w:type="gramStart"/>
      <w:r>
        <w:rPr>
          <w:sz w:val="24"/>
          <w:szCs w:val="24"/>
        </w:rPr>
        <w:t>successo la</w:t>
      </w:r>
      <w:proofErr w:type="gramEnd"/>
      <w:r>
        <w:rPr>
          <w:sz w:val="24"/>
          <w:szCs w:val="24"/>
        </w:rPr>
        <w:t xml:space="preserve"> proprietà della cosa e il compratore la perde).   4)l’obbligazione di garantire il compratore dai vizi occulti della cosa.</w:t>
      </w:r>
    </w:p>
    <w:p w:rsidR="005C0B32" w:rsidRDefault="005C0B32" w:rsidP="005C0B32">
      <w:pPr>
        <w:spacing w:after="0" w:line="240" w:lineRule="auto"/>
        <w:jc w:val="both"/>
        <w:rPr>
          <w:sz w:val="24"/>
          <w:szCs w:val="24"/>
        </w:rPr>
      </w:pPr>
      <w:r w:rsidRPr="0084601E">
        <w:rPr>
          <w:sz w:val="24"/>
          <w:szCs w:val="24"/>
          <w:u w:val="single"/>
        </w:rPr>
        <w:t>Vizi materiali della cosa</w:t>
      </w:r>
      <w:r>
        <w:rPr>
          <w:sz w:val="24"/>
          <w:szCs w:val="24"/>
        </w:rPr>
        <w:t>: difetti che la rendono non idonea all’uso cui è destinata o che diminuiscono il suo valore.</w:t>
      </w:r>
    </w:p>
    <w:p w:rsidR="005C0B32" w:rsidRDefault="005C0B32" w:rsidP="005C0B32">
      <w:pPr>
        <w:spacing w:after="0" w:line="240" w:lineRule="auto"/>
        <w:jc w:val="both"/>
        <w:rPr>
          <w:sz w:val="24"/>
          <w:szCs w:val="24"/>
        </w:rPr>
      </w:pPr>
      <w:r w:rsidRPr="0084601E">
        <w:rPr>
          <w:sz w:val="24"/>
          <w:szCs w:val="24"/>
          <w:u w:val="single"/>
        </w:rPr>
        <w:t>Vizi occulti della cosa</w:t>
      </w:r>
      <w:r>
        <w:rPr>
          <w:sz w:val="24"/>
          <w:szCs w:val="24"/>
        </w:rPr>
        <w:t xml:space="preserve">: difetti che il compratore non conosceva al momento del contratto o che non poteva facilmente riconoscere. </w:t>
      </w:r>
    </w:p>
    <w:p w:rsidR="00AE09FC" w:rsidRPr="00AD0990" w:rsidRDefault="00AE09FC" w:rsidP="005C0B32">
      <w:pPr>
        <w:spacing w:after="0" w:line="240" w:lineRule="auto"/>
        <w:jc w:val="both"/>
        <w:rPr>
          <w:sz w:val="10"/>
          <w:szCs w:val="10"/>
        </w:rPr>
      </w:pPr>
    </w:p>
    <w:p w:rsidR="005C0B32" w:rsidRDefault="005C0B32" w:rsidP="005C0B32">
      <w:pPr>
        <w:spacing w:after="0" w:line="240" w:lineRule="auto"/>
        <w:jc w:val="both"/>
        <w:rPr>
          <w:b/>
          <w:sz w:val="24"/>
          <w:szCs w:val="24"/>
        </w:rPr>
      </w:pPr>
      <w:r w:rsidRPr="001A7FF6">
        <w:rPr>
          <w:b/>
          <w:sz w:val="24"/>
          <w:szCs w:val="24"/>
        </w:rPr>
        <w:t>LA VENDITA OBBLIGATORIA</w:t>
      </w:r>
    </w:p>
    <w:p w:rsidR="005C0B32" w:rsidRDefault="005C0B32" w:rsidP="005C0B32">
      <w:pPr>
        <w:spacing w:after="0" w:line="240" w:lineRule="auto"/>
        <w:jc w:val="both"/>
        <w:rPr>
          <w:sz w:val="24"/>
          <w:szCs w:val="24"/>
        </w:rPr>
      </w:pPr>
      <w:r>
        <w:rPr>
          <w:sz w:val="24"/>
          <w:szCs w:val="24"/>
        </w:rPr>
        <w:t xml:space="preserve">Riferita ai casi </w:t>
      </w:r>
      <w:proofErr w:type="gramStart"/>
      <w:r>
        <w:rPr>
          <w:sz w:val="24"/>
          <w:szCs w:val="24"/>
        </w:rPr>
        <w:t>nel quale</w:t>
      </w:r>
      <w:proofErr w:type="gramEnd"/>
      <w:r>
        <w:rPr>
          <w:sz w:val="24"/>
          <w:szCs w:val="24"/>
        </w:rPr>
        <w:t xml:space="preserve"> il trasferimento della proprietà della cosa venduta non è effetto immediato del contratto e sul venditore incombe l’obbligazione di far acquistare, al compratore, la proprietà del bene venduto.</w:t>
      </w:r>
    </w:p>
    <w:p w:rsidR="005C0B32" w:rsidRDefault="005C0B32" w:rsidP="005C0B32">
      <w:pPr>
        <w:spacing w:after="0" w:line="240" w:lineRule="auto"/>
        <w:jc w:val="both"/>
        <w:rPr>
          <w:sz w:val="24"/>
          <w:szCs w:val="24"/>
        </w:rPr>
      </w:pPr>
      <w:r>
        <w:rPr>
          <w:sz w:val="24"/>
          <w:szCs w:val="24"/>
        </w:rPr>
        <w:t>I casi di vendita obbligatoria sono:</w:t>
      </w:r>
    </w:p>
    <w:p w:rsidR="005C0B32" w:rsidRPr="00AE09FC" w:rsidRDefault="005C0B32" w:rsidP="005C0B32">
      <w:pPr>
        <w:pStyle w:val="Paragrafoelenco"/>
        <w:numPr>
          <w:ilvl w:val="0"/>
          <w:numId w:val="5"/>
        </w:numPr>
        <w:spacing w:after="0" w:line="240" w:lineRule="auto"/>
        <w:jc w:val="both"/>
        <w:rPr>
          <w:sz w:val="24"/>
          <w:szCs w:val="24"/>
        </w:rPr>
      </w:pPr>
      <w:proofErr w:type="gramStart"/>
      <w:r w:rsidRPr="00AE09FC">
        <w:rPr>
          <w:sz w:val="24"/>
          <w:szCs w:val="24"/>
          <w:u w:val="single"/>
        </w:rPr>
        <w:t xml:space="preserve">La vendita di cose </w:t>
      </w:r>
      <w:r w:rsidR="00AE09FC" w:rsidRPr="00AE09FC">
        <w:rPr>
          <w:sz w:val="24"/>
          <w:szCs w:val="24"/>
          <w:u w:val="single"/>
        </w:rPr>
        <w:t>di</w:t>
      </w:r>
      <w:r w:rsidRPr="00AE09FC">
        <w:rPr>
          <w:sz w:val="24"/>
          <w:szCs w:val="24"/>
          <w:u w:val="single"/>
        </w:rPr>
        <w:t xml:space="preserve"> genere</w:t>
      </w:r>
      <w:r w:rsidRPr="00AE09FC">
        <w:rPr>
          <w:sz w:val="24"/>
          <w:szCs w:val="24"/>
        </w:rPr>
        <w:t xml:space="preserve"> (la proprietà passa solo nel momento dell’individuazione della cosa)</w:t>
      </w:r>
      <w:proofErr w:type="gramEnd"/>
    </w:p>
    <w:p w:rsidR="005C0B32" w:rsidRPr="00AE09FC" w:rsidRDefault="005C0B32" w:rsidP="005C0B32">
      <w:pPr>
        <w:pStyle w:val="Paragrafoelenco"/>
        <w:numPr>
          <w:ilvl w:val="0"/>
          <w:numId w:val="5"/>
        </w:numPr>
        <w:spacing w:after="0" w:line="240" w:lineRule="auto"/>
        <w:jc w:val="both"/>
        <w:rPr>
          <w:sz w:val="24"/>
          <w:szCs w:val="24"/>
        </w:rPr>
      </w:pPr>
      <w:r w:rsidRPr="00AE09FC">
        <w:rPr>
          <w:sz w:val="24"/>
          <w:szCs w:val="24"/>
          <w:u w:val="single"/>
        </w:rPr>
        <w:t>La vendita di cose future</w:t>
      </w:r>
      <w:r w:rsidRPr="00AE09FC">
        <w:rPr>
          <w:sz w:val="24"/>
          <w:szCs w:val="24"/>
        </w:rPr>
        <w:t xml:space="preserve"> (cose che ancora non </w:t>
      </w:r>
      <w:proofErr w:type="gramStart"/>
      <w:r w:rsidRPr="00AE09FC">
        <w:rPr>
          <w:sz w:val="24"/>
          <w:szCs w:val="24"/>
        </w:rPr>
        <w:t>esistono</w:t>
      </w:r>
      <w:proofErr w:type="gramEnd"/>
      <w:r w:rsidRPr="00AE09FC">
        <w:rPr>
          <w:sz w:val="24"/>
          <w:szCs w:val="24"/>
        </w:rPr>
        <w:t xml:space="preserve"> ma si spera esisteranno in futuro. La proprietà passa solo nel momento in cui la cosa “viene </w:t>
      </w:r>
      <w:proofErr w:type="gramStart"/>
      <w:r w:rsidRPr="00AE09FC">
        <w:rPr>
          <w:sz w:val="24"/>
          <w:szCs w:val="24"/>
        </w:rPr>
        <w:t>ad</w:t>
      </w:r>
      <w:proofErr w:type="gramEnd"/>
      <w:r w:rsidRPr="00AE09FC">
        <w:rPr>
          <w:sz w:val="24"/>
          <w:szCs w:val="24"/>
        </w:rPr>
        <w:t xml:space="preserve"> esistenza”)</w:t>
      </w:r>
    </w:p>
    <w:p w:rsidR="005C0B32" w:rsidRPr="00AE09FC" w:rsidRDefault="005C0B32" w:rsidP="005C0B32">
      <w:pPr>
        <w:pStyle w:val="Paragrafoelenco"/>
        <w:numPr>
          <w:ilvl w:val="0"/>
          <w:numId w:val="5"/>
        </w:numPr>
        <w:spacing w:after="0" w:line="240" w:lineRule="auto"/>
        <w:jc w:val="both"/>
        <w:rPr>
          <w:sz w:val="24"/>
          <w:szCs w:val="24"/>
        </w:rPr>
      </w:pPr>
      <w:r w:rsidRPr="00AE09FC">
        <w:rPr>
          <w:sz w:val="24"/>
          <w:szCs w:val="24"/>
          <w:u w:val="single"/>
        </w:rPr>
        <w:t>La vendita di cose altrui</w:t>
      </w:r>
      <w:r w:rsidRPr="00AE09FC">
        <w:rPr>
          <w:sz w:val="24"/>
          <w:szCs w:val="24"/>
        </w:rPr>
        <w:t xml:space="preserve"> </w:t>
      </w:r>
      <w:proofErr w:type="gramStart"/>
      <w:r w:rsidRPr="00AE09FC">
        <w:rPr>
          <w:sz w:val="24"/>
          <w:szCs w:val="24"/>
        </w:rPr>
        <w:t>(</w:t>
      </w:r>
      <w:proofErr w:type="gramEnd"/>
      <w:r w:rsidRPr="00AE09FC">
        <w:rPr>
          <w:sz w:val="24"/>
          <w:szCs w:val="24"/>
        </w:rPr>
        <w:t>è valida la vendita di cose che, al momento del contratto, non appartengono al venditore. Il compratore ne acquista la proprietà nel momento stesso in cui il venditore ne sarà divenuto proprietario</w:t>
      </w:r>
      <w:proofErr w:type="gramStart"/>
      <w:r w:rsidRPr="00AE09FC">
        <w:rPr>
          <w:sz w:val="24"/>
          <w:szCs w:val="24"/>
        </w:rPr>
        <w:t>)</w:t>
      </w:r>
      <w:proofErr w:type="gramEnd"/>
    </w:p>
    <w:p w:rsidR="005C0B32" w:rsidRDefault="005C0B32" w:rsidP="005C0B32">
      <w:pPr>
        <w:pStyle w:val="Paragrafoelenco"/>
        <w:numPr>
          <w:ilvl w:val="0"/>
          <w:numId w:val="5"/>
        </w:numPr>
        <w:spacing w:after="0" w:line="240" w:lineRule="auto"/>
        <w:jc w:val="both"/>
        <w:rPr>
          <w:sz w:val="24"/>
          <w:szCs w:val="24"/>
        </w:rPr>
      </w:pPr>
      <w:r w:rsidRPr="00AE09FC">
        <w:rPr>
          <w:sz w:val="24"/>
          <w:szCs w:val="24"/>
        </w:rPr>
        <w:t xml:space="preserve">La vendita a rate con riserva di proprietà (si basa su </w:t>
      </w:r>
      <w:proofErr w:type="gramStart"/>
      <w:r w:rsidRPr="00AE09FC">
        <w:rPr>
          <w:sz w:val="24"/>
          <w:szCs w:val="24"/>
        </w:rPr>
        <w:t>3</w:t>
      </w:r>
      <w:proofErr w:type="gramEnd"/>
      <w:r w:rsidRPr="00AE09FC">
        <w:rPr>
          <w:sz w:val="24"/>
          <w:szCs w:val="24"/>
        </w:rPr>
        <w:t xml:space="preserve"> principi: a) il venditore è obbligato a consegnare subito la cosa al compratore che ne acquista subito la facoltà di godimento.  b) il compratore diventa proprietario della cosa solo al pagamento dell’ultima rata del prezzo</w:t>
      </w:r>
      <w:proofErr w:type="gramStart"/>
      <w:r w:rsidRPr="00AE09FC">
        <w:rPr>
          <w:sz w:val="24"/>
          <w:szCs w:val="24"/>
        </w:rPr>
        <w:t xml:space="preserve">  </w:t>
      </w:r>
      <w:proofErr w:type="gramEnd"/>
      <w:r w:rsidRPr="00AE09FC">
        <w:rPr>
          <w:sz w:val="24"/>
          <w:szCs w:val="24"/>
        </w:rPr>
        <w:t>c) i rischi relativi alla cosa venduta passano dal venditore al compratore al momento della consegna</w:t>
      </w:r>
    </w:p>
    <w:p w:rsidR="00AE09FC" w:rsidRPr="00AE09FC" w:rsidRDefault="00AE09FC" w:rsidP="00AE09FC">
      <w:pPr>
        <w:spacing w:after="0" w:line="240" w:lineRule="auto"/>
        <w:jc w:val="both"/>
        <w:rPr>
          <w:sz w:val="10"/>
          <w:szCs w:val="10"/>
        </w:rPr>
      </w:pPr>
    </w:p>
    <w:p w:rsidR="005C0B32" w:rsidRDefault="005C0B32" w:rsidP="005C0B32">
      <w:pPr>
        <w:spacing w:after="0" w:line="240" w:lineRule="auto"/>
        <w:jc w:val="both"/>
        <w:rPr>
          <w:sz w:val="24"/>
          <w:szCs w:val="24"/>
        </w:rPr>
      </w:pPr>
      <w:r>
        <w:rPr>
          <w:sz w:val="24"/>
          <w:szCs w:val="24"/>
        </w:rPr>
        <w:t>Se il compratore non paga le rate, alle scadenze pattuite, il venditore può ottenere la risoluzione del contratto e la restituzione della cosa, ridando le rate riscosse.</w:t>
      </w:r>
    </w:p>
    <w:p w:rsidR="005C0B32" w:rsidRPr="00AD0990" w:rsidRDefault="005C0B32" w:rsidP="005C0B32">
      <w:pPr>
        <w:spacing w:after="0" w:line="240" w:lineRule="auto"/>
        <w:jc w:val="both"/>
        <w:rPr>
          <w:sz w:val="10"/>
          <w:szCs w:val="10"/>
        </w:rPr>
      </w:pPr>
    </w:p>
    <w:p w:rsidR="00AE09FC" w:rsidRDefault="00AE09FC" w:rsidP="005C0B32">
      <w:pPr>
        <w:spacing w:after="0" w:line="240" w:lineRule="auto"/>
        <w:jc w:val="both"/>
        <w:rPr>
          <w:b/>
          <w:sz w:val="24"/>
          <w:szCs w:val="24"/>
        </w:rPr>
      </w:pPr>
    </w:p>
    <w:p w:rsidR="00AE09FC" w:rsidRDefault="00AE09FC" w:rsidP="005C0B32">
      <w:pPr>
        <w:spacing w:after="0" w:line="240" w:lineRule="auto"/>
        <w:jc w:val="both"/>
        <w:rPr>
          <w:b/>
          <w:sz w:val="24"/>
          <w:szCs w:val="24"/>
        </w:rPr>
      </w:pPr>
    </w:p>
    <w:p w:rsidR="005C0B32" w:rsidRDefault="005C0B32" w:rsidP="005C0B32">
      <w:pPr>
        <w:spacing w:after="0" w:line="240" w:lineRule="auto"/>
        <w:jc w:val="both"/>
        <w:rPr>
          <w:b/>
          <w:sz w:val="24"/>
          <w:szCs w:val="24"/>
        </w:rPr>
      </w:pPr>
      <w:r w:rsidRPr="00AD0990">
        <w:rPr>
          <w:b/>
          <w:sz w:val="24"/>
          <w:szCs w:val="24"/>
        </w:rPr>
        <w:lastRenderedPageBreak/>
        <w:t>LA LOCAZIONE</w:t>
      </w:r>
    </w:p>
    <w:p w:rsidR="005C0B32" w:rsidRDefault="005C0B32" w:rsidP="005C0B32">
      <w:pPr>
        <w:spacing w:after="0" w:line="240" w:lineRule="auto"/>
        <w:jc w:val="both"/>
        <w:rPr>
          <w:sz w:val="24"/>
          <w:szCs w:val="24"/>
        </w:rPr>
      </w:pPr>
      <w:r>
        <w:rPr>
          <w:sz w:val="24"/>
          <w:szCs w:val="24"/>
        </w:rPr>
        <w:t xml:space="preserve">Contratto mediante il quale una parte, il locatore, si obbliga a far godere all’altra parte, il locatario, una cosa mobile o immobile per un dato tempo, per un determinato corrispettivo. E’ un contratto consensuale </w:t>
      </w:r>
      <w:r w:rsidR="00AE09FC">
        <w:rPr>
          <w:sz w:val="24"/>
          <w:szCs w:val="24"/>
        </w:rPr>
        <w:t>(</w:t>
      </w:r>
      <w:r>
        <w:rPr>
          <w:sz w:val="24"/>
          <w:szCs w:val="24"/>
        </w:rPr>
        <w:t>si perfeziona solo con il consenso delle parti</w:t>
      </w:r>
      <w:r w:rsidR="00AE09FC">
        <w:rPr>
          <w:sz w:val="24"/>
          <w:szCs w:val="24"/>
        </w:rPr>
        <w:t>)</w:t>
      </w:r>
      <w:r>
        <w:rPr>
          <w:sz w:val="24"/>
          <w:szCs w:val="24"/>
        </w:rPr>
        <w:t xml:space="preserve"> ed è a titolo oneroso. </w:t>
      </w:r>
    </w:p>
    <w:p w:rsidR="005C0B32" w:rsidRDefault="005C0B32" w:rsidP="005C0B32">
      <w:pPr>
        <w:spacing w:after="0" w:line="240" w:lineRule="auto"/>
        <w:jc w:val="both"/>
        <w:rPr>
          <w:sz w:val="24"/>
          <w:szCs w:val="24"/>
        </w:rPr>
      </w:pPr>
      <w:r w:rsidRPr="00DD7181">
        <w:rPr>
          <w:sz w:val="24"/>
          <w:szCs w:val="24"/>
          <w:u w:val="single"/>
        </w:rPr>
        <w:t xml:space="preserve">Il locatore, </w:t>
      </w:r>
      <w:proofErr w:type="spellStart"/>
      <w:r w:rsidRPr="00DD7181">
        <w:rPr>
          <w:sz w:val="24"/>
          <w:szCs w:val="24"/>
          <w:u w:val="single"/>
        </w:rPr>
        <w:t>cn</w:t>
      </w:r>
      <w:proofErr w:type="spellEnd"/>
      <w:r w:rsidRPr="00DD7181">
        <w:rPr>
          <w:sz w:val="24"/>
          <w:szCs w:val="24"/>
          <w:u w:val="single"/>
        </w:rPr>
        <w:t xml:space="preserve"> </w:t>
      </w:r>
      <w:proofErr w:type="spellStart"/>
      <w:r w:rsidRPr="00DD7181">
        <w:rPr>
          <w:sz w:val="24"/>
          <w:szCs w:val="24"/>
          <w:u w:val="single"/>
        </w:rPr>
        <w:t>qst</w:t>
      </w:r>
      <w:proofErr w:type="spellEnd"/>
      <w:r w:rsidRPr="00DD7181">
        <w:rPr>
          <w:sz w:val="24"/>
          <w:szCs w:val="24"/>
          <w:u w:val="single"/>
        </w:rPr>
        <w:t xml:space="preserve"> contratto, si obbliga</w:t>
      </w:r>
      <w:r>
        <w:rPr>
          <w:sz w:val="24"/>
          <w:szCs w:val="24"/>
        </w:rPr>
        <w:t>:</w:t>
      </w:r>
    </w:p>
    <w:p w:rsidR="005C0B32" w:rsidRDefault="005C0B32" w:rsidP="005C0B32">
      <w:pPr>
        <w:pStyle w:val="Paragrafoelenco"/>
        <w:numPr>
          <w:ilvl w:val="0"/>
          <w:numId w:val="5"/>
        </w:numPr>
        <w:spacing w:after="0" w:line="240" w:lineRule="auto"/>
        <w:jc w:val="both"/>
        <w:rPr>
          <w:sz w:val="24"/>
          <w:szCs w:val="24"/>
        </w:rPr>
      </w:pPr>
      <w:r>
        <w:rPr>
          <w:sz w:val="24"/>
          <w:szCs w:val="24"/>
        </w:rPr>
        <w:t>A consegnare la cosa al locatario</w:t>
      </w:r>
    </w:p>
    <w:p w:rsidR="005C0B32" w:rsidRDefault="005C0B32" w:rsidP="005C0B32">
      <w:pPr>
        <w:pStyle w:val="Paragrafoelenco"/>
        <w:numPr>
          <w:ilvl w:val="0"/>
          <w:numId w:val="5"/>
        </w:numPr>
        <w:spacing w:after="0" w:line="240" w:lineRule="auto"/>
        <w:jc w:val="both"/>
        <w:rPr>
          <w:sz w:val="24"/>
          <w:szCs w:val="24"/>
        </w:rPr>
      </w:pPr>
      <w:r>
        <w:rPr>
          <w:sz w:val="24"/>
          <w:szCs w:val="24"/>
        </w:rPr>
        <w:t>A mantenerla in condizioni da consentirne l’</w:t>
      </w:r>
      <w:proofErr w:type="gramStart"/>
      <w:r>
        <w:rPr>
          <w:sz w:val="24"/>
          <w:szCs w:val="24"/>
        </w:rPr>
        <w:t>uso</w:t>
      </w:r>
      <w:proofErr w:type="gramEnd"/>
    </w:p>
    <w:p w:rsidR="005C0B32" w:rsidRDefault="005C0B32" w:rsidP="005C0B32">
      <w:pPr>
        <w:pStyle w:val="Paragrafoelenco"/>
        <w:numPr>
          <w:ilvl w:val="0"/>
          <w:numId w:val="5"/>
        </w:numPr>
        <w:spacing w:after="0" w:line="240" w:lineRule="auto"/>
        <w:jc w:val="both"/>
        <w:rPr>
          <w:sz w:val="24"/>
          <w:szCs w:val="24"/>
        </w:rPr>
      </w:pPr>
      <w:r>
        <w:rPr>
          <w:sz w:val="24"/>
          <w:szCs w:val="24"/>
        </w:rPr>
        <w:t xml:space="preserve">A garantire il pacifico godimento della cosa al </w:t>
      </w:r>
      <w:proofErr w:type="gramStart"/>
      <w:r>
        <w:rPr>
          <w:sz w:val="24"/>
          <w:szCs w:val="24"/>
        </w:rPr>
        <w:t>locatario</w:t>
      </w:r>
      <w:proofErr w:type="gramEnd"/>
    </w:p>
    <w:p w:rsidR="005C0B32" w:rsidRDefault="005C0B32" w:rsidP="005C0B32">
      <w:pPr>
        <w:spacing w:after="0" w:line="240" w:lineRule="auto"/>
        <w:jc w:val="both"/>
        <w:rPr>
          <w:sz w:val="24"/>
          <w:szCs w:val="24"/>
        </w:rPr>
      </w:pPr>
      <w:r w:rsidRPr="00C53C8D">
        <w:rPr>
          <w:sz w:val="24"/>
          <w:szCs w:val="24"/>
          <w:u w:val="single"/>
        </w:rPr>
        <w:t xml:space="preserve">Il locatario, con </w:t>
      </w:r>
      <w:proofErr w:type="spellStart"/>
      <w:r w:rsidRPr="00C53C8D">
        <w:rPr>
          <w:sz w:val="24"/>
          <w:szCs w:val="24"/>
          <w:u w:val="single"/>
        </w:rPr>
        <w:t>qst</w:t>
      </w:r>
      <w:proofErr w:type="spellEnd"/>
      <w:r w:rsidRPr="00C53C8D">
        <w:rPr>
          <w:sz w:val="24"/>
          <w:szCs w:val="24"/>
          <w:u w:val="single"/>
        </w:rPr>
        <w:t xml:space="preserve"> contratto, è obbligato</w:t>
      </w:r>
      <w:r>
        <w:rPr>
          <w:sz w:val="24"/>
          <w:szCs w:val="24"/>
        </w:rPr>
        <w:t>:</w:t>
      </w:r>
    </w:p>
    <w:p w:rsidR="005C0B32" w:rsidRDefault="005C0B32" w:rsidP="005C0B32">
      <w:pPr>
        <w:pStyle w:val="Paragrafoelenco"/>
        <w:numPr>
          <w:ilvl w:val="0"/>
          <w:numId w:val="5"/>
        </w:numPr>
        <w:spacing w:after="0" w:line="240" w:lineRule="auto"/>
        <w:jc w:val="both"/>
        <w:rPr>
          <w:sz w:val="24"/>
          <w:szCs w:val="24"/>
        </w:rPr>
      </w:pPr>
      <w:r>
        <w:rPr>
          <w:sz w:val="24"/>
          <w:szCs w:val="24"/>
        </w:rPr>
        <w:t xml:space="preserve">A prendere in consegna la cosa e servirsene con la diligenza del buon padre di </w:t>
      </w:r>
      <w:proofErr w:type="gramStart"/>
      <w:r>
        <w:rPr>
          <w:sz w:val="24"/>
          <w:szCs w:val="24"/>
        </w:rPr>
        <w:t>famiglia</w:t>
      </w:r>
      <w:proofErr w:type="gramEnd"/>
    </w:p>
    <w:p w:rsidR="005C0B32" w:rsidRDefault="005C0B32" w:rsidP="005C0B32">
      <w:pPr>
        <w:pStyle w:val="Paragrafoelenco"/>
        <w:numPr>
          <w:ilvl w:val="0"/>
          <w:numId w:val="5"/>
        </w:numPr>
        <w:spacing w:after="0" w:line="240" w:lineRule="auto"/>
        <w:jc w:val="both"/>
        <w:rPr>
          <w:sz w:val="24"/>
          <w:szCs w:val="24"/>
        </w:rPr>
      </w:pPr>
      <w:r>
        <w:rPr>
          <w:sz w:val="24"/>
          <w:szCs w:val="24"/>
        </w:rPr>
        <w:t xml:space="preserve">A dare il corrispettivo nei termini </w:t>
      </w:r>
      <w:proofErr w:type="gramStart"/>
      <w:r>
        <w:rPr>
          <w:sz w:val="24"/>
          <w:szCs w:val="24"/>
        </w:rPr>
        <w:t>stabiliti</w:t>
      </w:r>
      <w:proofErr w:type="gramEnd"/>
    </w:p>
    <w:p w:rsidR="005C0B32" w:rsidRDefault="005C0B32" w:rsidP="005C0B32">
      <w:pPr>
        <w:pStyle w:val="Paragrafoelenco"/>
        <w:numPr>
          <w:ilvl w:val="0"/>
          <w:numId w:val="5"/>
        </w:numPr>
        <w:spacing w:after="0" w:line="240" w:lineRule="auto"/>
        <w:jc w:val="both"/>
        <w:rPr>
          <w:sz w:val="24"/>
          <w:szCs w:val="24"/>
        </w:rPr>
      </w:pPr>
      <w:r>
        <w:rPr>
          <w:sz w:val="24"/>
          <w:szCs w:val="24"/>
        </w:rPr>
        <w:t xml:space="preserve">A restituire la cosa, al termine del contratto, nel medesimo stato in cui l’ha </w:t>
      </w:r>
      <w:proofErr w:type="gramStart"/>
      <w:r>
        <w:rPr>
          <w:sz w:val="24"/>
          <w:szCs w:val="24"/>
        </w:rPr>
        <w:t>ricevuta</w:t>
      </w:r>
      <w:proofErr w:type="gramEnd"/>
    </w:p>
    <w:p w:rsidR="005C0B32" w:rsidRPr="00542944" w:rsidRDefault="005C0B32" w:rsidP="005C0B32">
      <w:pPr>
        <w:spacing w:after="0" w:line="240" w:lineRule="auto"/>
        <w:jc w:val="both"/>
        <w:rPr>
          <w:sz w:val="6"/>
          <w:szCs w:val="6"/>
        </w:rPr>
      </w:pPr>
    </w:p>
    <w:p w:rsidR="005C0B32" w:rsidRDefault="005C0B32" w:rsidP="005C0B32">
      <w:pPr>
        <w:spacing w:after="0" w:line="240" w:lineRule="auto"/>
        <w:jc w:val="both"/>
        <w:rPr>
          <w:sz w:val="24"/>
          <w:szCs w:val="24"/>
        </w:rPr>
      </w:pPr>
      <w:r>
        <w:rPr>
          <w:sz w:val="24"/>
          <w:szCs w:val="24"/>
        </w:rPr>
        <w:t xml:space="preserve">Essenziale alla locazione è la </w:t>
      </w:r>
      <w:r w:rsidRPr="00084C51">
        <w:rPr>
          <w:sz w:val="24"/>
          <w:szCs w:val="24"/>
          <w:u w:val="single"/>
        </w:rPr>
        <w:t>temporaneità</w:t>
      </w:r>
      <w:r>
        <w:rPr>
          <w:sz w:val="24"/>
          <w:szCs w:val="24"/>
        </w:rPr>
        <w:t xml:space="preserve"> del godimento. Non può essere stipulata per durata superiore a 30anni e può essere a tempo determinato (suscettibile di rinnovo tacito) oppure indeterminato (cessa con la disdetta).</w:t>
      </w:r>
    </w:p>
    <w:p w:rsidR="005C0B32" w:rsidRPr="00AE09FC" w:rsidRDefault="005C0B32" w:rsidP="005C0B32">
      <w:pPr>
        <w:spacing w:after="0" w:line="240" w:lineRule="auto"/>
        <w:jc w:val="both"/>
        <w:rPr>
          <w:sz w:val="20"/>
          <w:szCs w:val="20"/>
        </w:rPr>
      </w:pPr>
      <w:r w:rsidRPr="00AE09FC">
        <w:rPr>
          <w:sz w:val="20"/>
          <w:szCs w:val="20"/>
        </w:rPr>
        <w:t xml:space="preserve">La locazione che ha per oggetto una cosa produttiva prende il nome di </w:t>
      </w:r>
      <w:r w:rsidRPr="00AE09FC">
        <w:rPr>
          <w:b/>
          <w:sz w:val="20"/>
          <w:szCs w:val="20"/>
        </w:rPr>
        <w:t>affitto</w:t>
      </w:r>
      <w:r w:rsidRPr="00AE09FC">
        <w:rPr>
          <w:sz w:val="20"/>
          <w:szCs w:val="20"/>
        </w:rPr>
        <w:t>. L’affittuario, rispetto al locatario, ha anche l’obbligazione di gestire la cosa produttiva secondo la sua destinazione d’uso.</w:t>
      </w:r>
    </w:p>
    <w:p w:rsidR="005C0B32" w:rsidRPr="00542944" w:rsidRDefault="005C0B32" w:rsidP="005C0B32">
      <w:pPr>
        <w:spacing w:after="0" w:line="240" w:lineRule="auto"/>
        <w:jc w:val="both"/>
        <w:rPr>
          <w:sz w:val="24"/>
          <w:szCs w:val="24"/>
        </w:rPr>
      </w:pPr>
      <w:r w:rsidRPr="00DE5D39">
        <w:rPr>
          <w:b/>
          <w:sz w:val="24"/>
          <w:szCs w:val="24"/>
        </w:rPr>
        <w:t>LEASING O LOCAZIONE FINANZIARIA</w:t>
      </w:r>
      <w:r>
        <w:rPr>
          <w:b/>
          <w:sz w:val="24"/>
          <w:szCs w:val="24"/>
        </w:rPr>
        <w:t xml:space="preserve"> </w:t>
      </w:r>
      <w:r w:rsidRPr="00542944">
        <w:rPr>
          <w:sz w:val="24"/>
          <w:szCs w:val="24"/>
        </w:rPr>
        <w:t>(diffuso contratto atipico)</w:t>
      </w:r>
    </w:p>
    <w:p w:rsidR="005C0B32" w:rsidRDefault="005C0B32" w:rsidP="005C0B32">
      <w:pPr>
        <w:spacing w:after="0" w:line="240" w:lineRule="auto"/>
        <w:jc w:val="both"/>
        <w:rPr>
          <w:sz w:val="24"/>
          <w:szCs w:val="24"/>
        </w:rPr>
      </w:pPr>
      <w:r>
        <w:rPr>
          <w:sz w:val="24"/>
          <w:szCs w:val="24"/>
        </w:rPr>
        <w:t xml:space="preserve">E’ la locazione di beni mobili o immobili, acquistati o fatti costruire dal locatore su </w:t>
      </w:r>
      <w:proofErr w:type="spellStart"/>
      <w:r>
        <w:rPr>
          <w:sz w:val="24"/>
          <w:szCs w:val="24"/>
        </w:rPr>
        <w:t>idicazione</w:t>
      </w:r>
      <w:proofErr w:type="spellEnd"/>
      <w:r>
        <w:rPr>
          <w:sz w:val="24"/>
          <w:szCs w:val="24"/>
        </w:rPr>
        <w:t xml:space="preserve"> del locatario, che alla consegna ne assume i rischi e, dietro versamento economico stabilito, </w:t>
      </w:r>
      <w:proofErr w:type="gramStart"/>
      <w:r>
        <w:rPr>
          <w:sz w:val="24"/>
          <w:szCs w:val="24"/>
        </w:rPr>
        <w:t>ha</w:t>
      </w:r>
      <w:proofErr w:type="gramEnd"/>
      <w:r>
        <w:rPr>
          <w:sz w:val="24"/>
          <w:szCs w:val="24"/>
        </w:rPr>
        <w:t xml:space="preserve"> la facoltà di divenirne proprietario.</w:t>
      </w:r>
    </w:p>
    <w:p w:rsidR="005C0B32" w:rsidRDefault="005C0B32" w:rsidP="005C0B32">
      <w:pPr>
        <w:spacing w:after="0" w:line="240" w:lineRule="auto"/>
        <w:jc w:val="both"/>
        <w:rPr>
          <w:b/>
          <w:sz w:val="24"/>
          <w:szCs w:val="24"/>
        </w:rPr>
      </w:pPr>
      <w:r w:rsidRPr="008F0564">
        <w:rPr>
          <w:b/>
          <w:sz w:val="24"/>
          <w:szCs w:val="24"/>
        </w:rPr>
        <w:t>LA LOCAZIONE DI IMMOBILI URBANI</w:t>
      </w:r>
    </w:p>
    <w:p w:rsidR="005C0B32" w:rsidRPr="00F206DD" w:rsidRDefault="005C0B32" w:rsidP="005C0B32">
      <w:pPr>
        <w:spacing w:after="0" w:line="240" w:lineRule="auto"/>
        <w:jc w:val="both"/>
        <w:rPr>
          <w:sz w:val="24"/>
          <w:szCs w:val="24"/>
        </w:rPr>
      </w:pPr>
      <w:r>
        <w:rPr>
          <w:sz w:val="24"/>
          <w:szCs w:val="24"/>
        </w:rPr>
        <w:t xml:space="preserve">Ai principi generali </w:t>
      </w:r>
      <w:proofErr w:type="spellStart"/>
      <w:r>
        <w:rPr>
          <w:sz w:val="24"/>
          <w:szCs w:val="24"/>
        </w:rPr>
        <w:t>ke</w:t>
      </w:r>
      <w:proofErr w:type="spellEnd"/>
      <w:r>
        <w:rPr>
          <w:sz w:val="24"/>
          <w:szCs w:val="24"/>
        </w:rPr>
        <w:t xml:space="preserve"> regolano locazione e </w:t>
      </w:r>
      <w:r w:rsidRPr="00AE09FC">
        <w:rPr>
          <w:b/>
          <w:sz w:val="24"/>
          <w:szCs w:val="24"/>
        </w:rPr>
        <w:t>canoni</w:t>
      </w:r>
      <w:r>
        <w:rPr>
          <w:sz w:val="24"/>
          <w:szCs w:val="24"/>
        </w:rPr>
        <w:t xml:space="preserve">, si sottrae quella d’immobili urbani </w:t>
      </w:r>
      <w:proofErr w:type="spellStart"/>
      <w:r>
        <w:rPr>
          <w:sz w:val="24"/>
          <w:szCs w:val="24"/>
        </w:rPr>
        <w:t>ke</w:t>
      </w:r>
      <w:proofErr w:type="spellEnd"/>
      <w:r>
        <w:rPr>
          <w:sz w:val="24"/>
          <w:szCs w:val="24"/>
        </w:rPr>
        <w:t xml:space="preserve"> stabilisce:</w:t>
      </w:r>
    </w:p>
    <w:p w:rsidR="005C0B32" w:rsidRPr="00103053" w:rsidRDefault="005C0B32" w:rsidP="005C0B32">
      <w:pPr>
        <w:pStyle w:val="Paragrafoelenco"/>
        <w:numPr>
          <w:ilvl w:val="0"/>
          <w:numId w:val="5"/>
        </w:numPr>
        <w:spacing w:after="0" w:line="240" w:lineRule="auto"/>
        <w:jc w:val="both"/>
        <w:rPr>
          <w:sz w:val="24"/>
          <w:szCs w:val="24"/>
        </w:rPr>
      </w:pPr>
      <w:r w:rsidRPr="00103053">
        <w:rPr>
          <w:sz w:val="24"/>
          <w:szCs w:val="24"/>
          <w:u w:val="single"/>
        </w:rPr>
        <w:t>Le case per abitazione</w:t>
      </w:r>
      <w:r w:rsidRPr="00103053">
        <w:sym w:font="Wingdings" w:char="F0E0"/>
      </w:r>
      <w:r w:rsidRPr="00103053">
        <w:rPr>
          <w:sz w:val="24"/>
          <w:szCs w:val="24"/>
        </w:rPr>
        <w:t>il canone può esser liberamente determinato e la durata minima contrattuale non può esser inferiore a 4anni, con rinnovo per altri 4anni.</w:t>
      </w:r>
    </w:p>
    <w:p w:rsidR="005C0B32" w:rsidRDefault="005C0B32" w:rsidP="005C0B32">
      <w:pPr>
        <w:pStyle w:val="Paragrafoelenco"/>
        <w:numPr>
          <w:ilvl w:val="0"/>
          <w:numId w:val="5"/>
        </w:numPr>
        <w:spacing w:after="0" w:line="240" w:lineRule="auto"/>
        <w:jc w:val="both"/>
        <w:rPr>
          <w:sz w:val="24"/>
          <w:szCs w:val="24"/>
        </w:rPr>
      </w:pPr>
      <w:r w:rsidRPr="00103053">
        <w:rPr>
          <w:sz w:val="24"/>
          <w:szCs w:val="24"/>
          <w:u w:val="single"/>
        </w:rPr>
        <w:t>Immobili urbani con uso diverso dall’abitazione</w:t>
      </w:r>
      <w:r w:rsidRPr="00E1750C">
        <w:rPr>
          <w:sz w:val="24"/>
          <w:szCs w:val="24"/>
        </w:rPr>
        <w:sym w:font="Wingdings" w:char="F0E0"/>
      </w:r>
      <w:r w:rsidRPr="00E1750C">
        <w:rPr>
          <w:sz w:val="24"/>
          <w:szCs w:val="24"/>
        </w:rPr>
        <w:t xml:space="preserve"> Il canone si determina s</w:t>
      </w:r>
      <w:r>
        <w:rPr>
          <w:sz w:val="24"/>
          <w:szCs w:val="24"/>
        </w:rPr>
        <w:t xml:space="preserve">econdo leggi di mercato, la durata minima contrattuale è 6anni con rinnovo tacito, salvo disdetta di una delle parti. Il canone resta invariato per 3anni poi può esser aumentato ogni, in misura non superiore al 75% dell’aumento del costo </w:t>
      </w:r>
      <w:proofErr w:type="gramStart"/>
      <w:r>
        <w:rPr>
          <w:sz w:val="24"/>
          <w:szCs w:val="24"/>
        </w:rPr>
        <w:t>della</w:t>
      </w:r>
      <w:proofErr w:type="gramEnd"/>
      <w:r>
        <w:rPr>
          <w:sz w:val="24"/>
          <w:szCs w:val="24"/>
        </w:rPr>
        <w:t xml:space="preserve"> vita.</w:t>
      </w:r>
    </w:p>
    <w:p w:rsidR="005C0B32" w:rsidRPr="00B631F7" w:rsidRDefault="005C0B32" w:rsidP="005C0B32">
      <w:pPr>
        <w:spacing w:after="0" w:line="240" w:lineRule="auto"/>
        <w:jc w:val="both"/>
        <w:rPr>
          <w:sz w:val="10"/>
          <w:szCs w:val="10"/>
        </w:rPr>
      </w:pPr>
    </w:p>
    <w:p w:rsidR="006351A6" w:rsidRDefault="006351A6" w:rsidP="005C0B32">
      <w:pPr>
        <w:spacing w:after="0" w:line="240" w:lineRule="auto"/>
        <w:jc w:val="both"/>
        <w:rPr>
          <w:b/>
          <w:sz w:val="24"/>
          <w:szCs w:val="24"/>
        </w:rPr>
      </w:pPr>
    </w:p>
    <w:p w:rsidR="005C0B32" w:rsidRPr="00B631F7" w:rsidRDefault="005C0B32" w:rsidP="005C0B32">
      <w:pPr>
        <w:spacing w:after="0" w:line="240" w:lineRule="auto"/>
        <w:jc w:val="both"/>
        <w:rPr>
          <w:b/>
          <w:sz w:val="24"/>
          <w:szCs w:val="24"/>
        </w:rPr>
      </w:pPr>
      <w:r w:rsidRPr="00B631F7">
        <w:rPr>
          <w:b/>
          <w:sz w:val="24"/>
          <w:szCs w:val="24"/>
        </w:rPr>
        <w:t>IL MANDATO</w:t>
      </w:r>
    </w:p>
    <w:p w:rsidR="005C0B32" w:rsidRDefault="005C0B32" w:rsidP="005C0B32">
      <w:pPr>
        <w:spacing w:after="0" w:line="240" w:lineRule="auto"/>
        <w:jc w:val="both"/>
        <w:rPr>
          <w:sz w:val="24"/>
          <w:szCs w:val="24"/>
        </w:rPr>
      </w:pPr>
      <w:r>
        <w:rPr>
          <w:sz w:val="24"/>
          <w:szCs w:val="24"/>
        </w:rPr>
        <w:t>Contratto con il quale una parte, il mandatario, si obbliga nei confronti dell’altra parte, il mandante, a compiere uno o più atti giuridici per conto di quest’ultimo. Il suo oggetto è la prestazione di fare o il compimento di un servizio.</w:t>
      </w:r>
    </w:p>
    <w:p w:rsidR="005C0B32" w:rsidRDefault="005C0B32" w:rsidP="005C0B32">
      <w:pPr>
        <w:spacing w:after="0" w:line="240" w:lineRule="auto"/>
        <w:jc w:val="both"/>
        <w:rPr>
          <w:sz w:val="24"/>
          <w:szCs w:val="24"/>
        </w:rPr>
      </w:pPr>
      <w:r w:rsidRPr="009B39A3">
        <w:rPr>
          <w:sz w:val="24"/>
          <w:szCs w:val="24"/>
          <w:u w:val="single"/>
        </w:rPr>
        <w:t>Il mandato può essere con o senza rappresentanza</w:t>
      </w:r>
      <w:r>
        <w:rPr>
          <w:sz w:val="24"/>
          <w:szCs w:val="24"/>
        </w:rPr>
        <w:t xml:space="preserve">: </w:t>
      </w:r>
      <w:r w:rsidR="00051078">
        <w:rPr>
          <w:sz w:val="24"/>
          <w:szCs w:val="24"/>
        </w:rPr>
        <w:t xml:space="preserve">con </w:t>
      </w:r>
      <w:proofErr w:type="gramStart"/>
      <w:r w:rsidR="00051078">
        <w:rPr>
          <w:sz w:val="24"/>
          <w:szCs w:val="24"/>
        </w:rPr>
        <w:t>rappresentanza</w:t>
      </w:r>
      <w:proofErr w:type="gramEnd"/>
      <w:r>
        <w:rPr>
          <w:sz w:val="24"/>
          <w:szCs w:val="24"/>
        </w:rPr>
        <w:t>, il mandatario è investito di una procura che lo abilita ad agire, in nome e per conto, del mandante e gli atti giuridici compiuti sono direttamente produttivi di effetti nei confronti del mandante.</w:t>
      </w:r>
    </w:p>
    <w:p w:rsidR="005C0B32" w:rsidRDefault="005C0B32" w:rsidP="005C0B32">
      <w:pPr>
        <w:spacing w:after="0" w:line="240" w:lineRule="auto"/>
        <w:jc w:val="both"/>
        <w:rPr>
          <w:sz w:val="24"/>
          <w:szCs w:val="24"/>
        </w:rPr>
      </w:pPr>
      <w:r>
        <w:rPr>
          <w:sz w:val="24"/>
          <w:szCs w:val="24"/>
        </w:rPr>
        <w:t xml:space="preserve">Il mandato può essere </w:t>
      </w:r>
      <w:r w:rsidRPr="009B39A3">
        <w:rPr>
          <w:sz w:val="24"/>
          <w:szCs w:val="24"/>
          <w:u w:val="single"/>
        </w:rPr>
        <w:t>speciale</w:t>
      </w:r>
      <w:r>
        <w:rPr>
          <w:sz w:val="24"/>
          <w:szCs w:val="24"/>
        </w:rPr>
        <w:t xml:space="preserve">, se riguarda il compimento di </w:t>
      </w:r>
      <w:proofErr w:type="gramStart"/>
      <w:r>
        <w:rPr>
          <w:sz w:val="24"/>
          <w:szCs w:val="24"/>
        </w:rPr>
        <w:t>1</w:t>
      </w:r>
      <w:proofErr w:type="gramEnd"/>
      <w:r>
        <w:rPr>
          <w:sz w:val="24"/>
          <w:szCs w:val="24"/>
        </w:rPr>
        <w:t xml:space="preserve"> o + atti giuridici specifici, oppure </w:t>
      </w:r>
      <w:r w:rsidRPr="009B39A3">
        <w:rPr>
          <w:sz w:val="24"/>
          <w:szCs w:val="24"/>
          <w:u w:val="single"/>
        </w:rPr>
        <w:t>generale</w:t>
      </w:r>
      <w:r>
        <w:rPr>
          <w:sz w:val="24"/>
          <w:szCs w:val="24"/>
        </w:rPr>
        <w:t>, se riguarda la cura di tutti gli interessi del mandante.</w:t>
      </w:r>
    </w:p>
    <w:p w:rsidR="005C0B32" w:rsidRDefault="00051078" w:rsidP="005C0B32">
      <w:pPr>
        <w:spacing w:after="0" w:line="240" w:lineRule="auto"/>
        <w:jc w:val="both"/>
        <w:rPr>
          <w:sz w:val="24"/>
          <w:szCs w:val="24"/>
        </w:rPr>
      </w:pPr>
      <w:r>
        <w:rPr>
          <w:sz w:val="24"/>
          <w:szCs w:val="24"/>
        </w:rPr>
        <w:t>E’</w:t>
      </w:r>
      <w:r w:rsidR="005C0B32">
        <w:rPr>
          <w:sz w:val="24"/>
          <w:szCs w:val="24"/>
        </w:rPr>
        <w:t xml:space="preserve"> un contratto a titolo oneroso: il compenso spettante al mandatario è fissato dal contratto o determinato dal giudice. Il mandante deve somministrare, al mandatario, i mezzi necessari, rimborsargli le spese e pagargli il compenso.</w:t>
      </w:r>
    </w:p>
    <w:p w:rsidR="005C0B32" w:rsidRDefault="005C0B32" w:rsidP="005C0B32">
      <w:pPr>
        <w:spacing w:after="0" w:line="240" w:lineRule="auto"/>
        <w:jc w:val="both"/>
        <w:rPr>
          <w:sz w:val="24"/>
          <w:szCs w:val="24"/>
        </w:rPr>
      </w:pPr>
      <w:r>
        <w:rPr>
          <w:sz w:val="24"/>
          <w:szCs w:val="24"/>
        </w:rPr>
        <w:t>Il mandato si basa sulla fiducia del mandante concede al mandatario e, da questo, deriva:</w:t>
      </w:r>
    </w:p>
    <w:p w:rsidR="005C0B32" w:rsidRDefault="005C0B32" w:rsidP="005C0B32">
      <w:pPr>
        <w:pStyle w:val="Paragrafoelenco"/>
        <w:numPr>
          <w:ilvl w:val="0"/>
          <w:numId w:val="5"/>
        </w:numPr>
        <w:spacing w:after="0" w:line="240" w:lineRule="auto"/>
        <w:jc w:val="both"/>
        <w:rPr>
          <w:sz w:val="24"/>
          <w:szCs w:val="24"/>
        </w:rPr>
      </w:pPr>
      <w:r>
        <w:rPr>
          <w:sz w:val="24"/>
          <w:szCs w:val="24"/>
        </w:rPr>
        <w:t>Che il mandatario non può farsi sostituire da altri, salvo non sia autorizzato dal mandante, altrimenti risponde personalmente dell’</w:t>
      </w:r>
      <w:proofErr w:type="gramStart"/>
      <w:r>
        <w:rPr>
          <w:sz w:val="24"/>
          <w:szCs w:val="24"/>
        </w:rPr>
        <w:t>operato</w:t>
      </w:r>
      <w:proofErr w:type="gramEnd"/>
      <w:r>
        <w:rPr>
          <w:sz w:val="24"/>
          <w:szCs w:val="24"/>
        </w:rPr>
        <w:t xml:space="preserve"> del sostituto</w:t>
      </w:r>
    </w:p>
    <w:p w:rsidR="005C0B32" w:rsidRDefault="005C0B32" w:rsidP="005C0B32">
      <w:pPr>
        <w:pStyle w:val="Paragrafoelenco"/>
        <w:numPr>
          <w:ilvl w:val="0"/>
          <w:numId w:val="5"/>
        </w:numPr>
        <w:spacing w:after="0" w:line="240" w:lineRule="auto"/>
        <w:jc w:val="both"/>
        <w:rPr>
          <w:sz w:val="24"/>
          <w:szCs w:val="24"/>
        </w:rPr>
      </w:pPr>
      <w:r>
        <w:rPr>
          <w:sz w:val="24"/>
          <w:szCs w:val="24"/>
        </w:rPr>
        <w:t xml:space="preserve">Che il mandato si estingue per morte del mandante o del </w:t>
      </w:r>
      <w:proofErr w:type="gramStart"/>
      <w:r>
        <w:rPr>
          <w:sz w:val="24"/>
          <w:szCs w:val="24"/>
        </w:rPr>
        <w:t>mandatario</w:t>
      </w:r>
      <w:proofErr w:type="gramEnd"/>
    </w:p>
    <w:p w:rsidR="005C0B32" w:rsidRDefault="005C0B32" w:rsidP="005C0B32">
      <w:pPr>
        <w:pStyle w:val="Paragrafoelenco"/>
        <w:numPr>
          <w:ilvl w:val="0"/>
          <w:numId w:val="5"/>
        </w:numPr>
        <w:spacing w:after="0" w:line="240" w:lineRule="auto"/>
        <w:jc w:val="both"/>
        <w:rPr>
          <w:sz w:val="24"/>
          <w:szCs w:val="24"/>
        </w:rPr>
      </w:pPr>
      <w:r>
        <w:rPr>
          <w:sz w:val="24"/>
          <w:szCs w:val="24"/>
        </w:rPr>
        <w:t xml:space="preserve">Che il mandante può, in ogni momento, revocare il mandato risarcendo i danni causati al </w:t>
      </w:r>
      <w:proofErr w:type="gramStart"/>
      <w:r>
        <w:rPr>
          <w:sz w:val="24"/>
          <w:szCs w:val="24"/>
        </w:rPr>
        <w:t>mandatario</w:t>
      </w:r>
      <w:proofErr w:type="gramEnd"/>
    </w:p>
    <w:p w:rsidR="005C0B32" w:rsidRDefault="005C0B32" w:rsidP="005C0B32">
      <w:pPr>
        <w:pStyle w:val="Paragrafoelenco"/>
        <w:numPr>
          <w:ilvl w:val="0"/>
          <w:numId w:val="5"/>
        </w:numPr>
        <w:spacing w:after="0" w:line="240" w:lineRule="auto"/>
        <w:jc w:val="both"/>
        <w:rPr>
          <w:sz w:val="24"/>
          <w:szCs w:val="24"/>
        </w:rPr>
      </w:pPr>
      <w:r>
        <w:rPr>
          <w:sz w:val="24"/>
          <w:szCs w:val="24"/>
        </w:rPr>
        <w:t xml:space="preserve">Che il mandatario può, anche lui, rinunciare al mandato </w:t>
      </w:r>
      <w:r w:rsidR="006351A6">
        <w:rPr>
          <w:sz w:val="24"/>
          <w:szCs w:val="24"/>
        </w:rPr>
        <w:t>per giusta causa ma</w:t>
      </w:r>
      <w:r>
        <w:rPr>
          <w:sz w:val="24"/>
          <w:szCs w:val="24"/>
        </w:rPr>
        <w:t xml:space="preserve"> risponde dei danni causati al mandante.</w:t>
      </w:r>
    </w:p>
    <w:p w:rsidR="005C0B32" w:rsidRPr="00854D1D" w:rsidRDefault="005C0B32" w:rsidP="005C0B32">
      <w:pPr>
        <w:spacing w:after="0" w:line="240" w:lineRule="auto"/>
        <w:jc w:val="both"/>
        <w:rPr>
          <w:sz w:val="10"/>
          <w:szCs w:val="10"/>
        </w:rPr>
      </w:pPr>
    </w:p>
    <w:p w:rsidR="006351A6" w:rsidRDefault="006351A6" w:rsidP="005C0B32">
      <w:pPr>
        <w:spacing w:after="0" w:line="240" w:lineRule="auto"/>
        <w:jc w:val="both"/>
        <w:rPr>
          <w:b/>
          <w:sz w:val="24"/>
          <w:szCs w:val="24"/>
        </w:rPr>
      </w:pPr>
    </w:p>
    <w:p w:rsidR="006351A6" w:rsidRDefault="006351A6" w:rsidP="005C0B32">
      <w:pPr>
        <w:spacing w:after="0" w:line="240" w:lineRule="auto"/>
        <w:jc w:val="both"/>
        <w:rPr>
          <w:b/>
          <w:sz w:val="24"/>
          <w:szCs w:val="24"/>
        </w:rPr>
      </w:pPr>
    </w:p>
    <w:p w:rsidR="006351A6" w:rsidRDefault="006351A6" w:rsidP="005C0B32">
      <w:pPr>
        <w:spacing w:after="0" w:line="240" w:lineRule="auto"/>
        <w:jc w:val="both"/>
        <w:rPr>
          <w:b/>
          <w:sz w:val="24"/>
          <w:szCs w:val="24"/>
        </w:rPr>
      </w:pPr>
    </w:p>
    <w:p w:rsidR="005C0B32" w:rsidRPr="009842FE" w:rsidRDefault="005C0B32" w:rsidP="005C0B32">
      <w:pPr>
        <w:spacing w:after="0" w:line="240" w:lineRule="auto"/>
        <w:jc w:val="both"/>
        <w:rPr>
          <w:b/>
          <w:sz w:val="24"/>
          <w:szCs w:val="24"/>
        </w:rPr>
      </w:pPr>
      <w:r w:rsidRPr="009842FE">
        <w:rPr>
          <w:b/>
          <w:sz w:val="24"/>
          <w:szCs w:val="24"/>
        </w:rPr>
        <w:lastRenderedPageBreak/>
        <w:t>CONTRATTI DI PRESTITO: COMODATO E MUTUO</w:t>
      </w:r>
    </w:p>
    <w:p w:rsidR="005C0B32" w:rsidRDefault="005C0B32" w:rsidP="005C0B32">
      <w:pPr>
        <w:spacing w:after="0" w:line="240" w:lineRule="auto"/>
        <w:jc w:val="both"/>
        <w:rPr>
          <w:sz w:val="24"/>
          <w:szCs w:val="24"/>
        </w:rPr>
      </w:pPr>
      <w:r>
        <w:rPr>
          <w:sz w:val="24"/>
          <w:szCs w:val="24"/>
        </w:rPr>
        <w:t xml:space="preserve">Il prestito assume, giuridicamente, due forme: </w:t>
      </w:r>
      <w:r w:rsidRPr="00C85ECD">
        <w:rPr>
          <w:b/>
          <w:sz w:val="24"/>
          <w:szCs w:val="24"/>
        </w:rPr>
        <w:t>il comodato</w:t>
      </w:r>
      <w:r>
        <w:rPr>
          <w:sz w:val="24"/>
          <w:szCs w:val="24"/>
        </w:rPr>
        <w:t xml:space="preserve">, che ha per oggetto cose immobili o </w:t>
      </w:r>
      <w:proofErr w:type="gramStart"/>
      <w:r>
        <w:rPr>
          <w:sz w:val="24"/>
          <w:szCs w:val="24"/>
        </w:rPr>
        <w:t>cose</w:t>
      </w:r>
      <w:proofErr w:type="gramEnd"/>
      <w:r>
        <w:rPr>
          <w:sz w:val="24"/>
          <w:szCs w:val="24"/>
        </w:rPr>
        <w:t xml:space="preserve"> mobili fungibili, e </w:t>
      </w:r>
      <w:r w:rsidRPr="00C85ECD">
        <w:rPr>
          <w:b/>
          <w:sz w:val="24"/>
          <w:szCs w:val="24"/>
        </w:rPr>
        <w:t>il mutuo</w:t>
      </w:r>
      <w:r>
        <w:rPr>
          <w:sz w:val="24"/>
          <w:szCs w:val="24"/>
        </w:rPr>
        <w:t>, che ha per oggetto somme di denaro o determinate quantità di altre cose fungibili.</w:t>
      </w:r>
    </w:p>
    <w:p w:rsidR="005C0B32" w:rsidRPr="004169EB" w:rsidRDefault="005C0B32" w:rsidP="005C0B32">
      <w:pPr>
        <w:spacing w:after="0" w:line="240" w:lineRule="auto"/>
        <w:jc w:val="center"/>
        <w:rPr>
          <w:b/>
          <w:sz w:val="24"/>
          <w:szCs w:val="24"/>
        </w:rPr>
      </w:pPr>
      <w:r w:rsidRPr="004169EB">
        <w:rPr>
          <w:b/>
          <w:sz w:val="24"/>
          <w:szCs w:val="24"/>
        </w:rPr>
        <w:t>IL COMODATO</w:t>
      </w:r>
    </w:p>
    <w:p w:rsidR="005C0B32" w:rsidRDefault="005C0B32" w:rsidP="005C0B32">
      <w:pPr>
        <w:spacing w:after="0" w:line="240" w:lineRule="auto"/>
        <w:jc w:val="both"/>
        <w:rPr>
          <w:sz w:val="24"/>
          <w:szCs w:val="24"/>
        </w:rPr>
      </w:pPr>
      <w:r>
        <w:rPr>
          <w:sz w:val="24"/>
          <w:szCs w:val="24"/>
        </w:rPr>
        <w:t xml:space="preserve">Contratto reale con cui una parte, il comodante, consegna all’altra, il comodatario, una determinata cosa affinché se ne serva per un determinato uso, con l’obbligo di restituire la cosa ricevuta. E’ a titolo gratuito e la sua causa è lo spirito di liberalità. Requisito necessario per la conclusione del contratto è la restituzione della cosa che dovrà esser restituita alla scadenza del termine pattuito oppure quando il comodante ne faccia richiesta. </w:t>
      </w:r>
    </w:p>
    <w:p w:rsidR="005C0B32" w:rsidRPr="00F75AE5" w:rsidRDefault="005C0B32" w:rsidP="005C0B32">
      <w:pPr>
        <w:spacing w:after="0" w:line="240" w:lineRule="auto"/>
        <w:jc w:val="both"/>
        <w:rPr>
          <w:sz w:val="6"/>
          <w:szCs w:val="6"/>
        </w:rPr>
      </w:pPr>
    </w:p>
    <w:p w:rsidR="005C0B32" w:rsidRDefault="005C0B32" w:rsidP="005C0B32">
      <w:pPr>
        <w:spacing w:after="0" w:line="240" w:lineRule="auto"/>
        <w:jc w:val="center"/>
        <w:rPr>
          <w:b/>
          <w:sz w:val="24"/>
          <w:szCs w:val="24"/>
        </w:rPr>
      </w:pPr>
      <w:r w:rsidRPr="004169EB">
        <w:rPr>
          <w:b/>
          <w:sz w:val="24"/>
          <w:szCs w:val="24"/>
        </w:rPr>
        <w:t>IL MUTUO</w:t>
      </w:r>
    </w:p>
    <w:p w:rsidR="005C0B32" w:rsidRDefault="005C0B32" w:rsidP="005C0B32">
      <w:pPr>
        <w:spacing w:after="0" w:line="240" w:lineRule="auto"/>
        <w:jc w:val="both"/>
        <w:rPr>
          <w:sz w:val="24"/>
          <w:szCs w:val="24"/>
        </w:rPr>
      </w:pPr>
      <w:r>
        <w:rPr>
          <w:sz w:val="24"/>
          <w:szCs w:val="24"/>
        </w:rPr>
        <w:t xml:space="preserve">Prestito di determinate quantità di denaro o altre cose fungibili; </w:t>
      </w:r>
      <w:r w:rsidR="00E24FCA">
        <w:rPr>
          <w:sz w:val="24"/>
          <w:szCs w:val="24"/>
        </w:rPr>
        <w:t>con</w:t>
      </w:r>
      <w:r>
        <w:rPr>
          <w:sz w:val="24"/>
          <w:szCs w:val="24"/>
        </w:rPr>
        <w:t xml:space="preserve"> conseguenza </w:t>
      </w:r>
      <w:r w:rsidR="00E24FCA">
        <w:rPr>
          <w:sz w:val="24"/>
          <w:szCs w:val="24"/>
        </w:rPr>
        <w:t>c</w:t>
      </w:r>
      <w:r>
        <w:rPr>
          <w:sz w:val="24"/>
          <w:szCs w:val="24"/>
        </w:rPr>
        <w:t xml:space="preserve">he le </w:t>
      </w:r>
      <w:proofErr w:type="gramStart"/>
      <w:r>
        <w:rPr>
          <w:sz w:val="24"/>
          <w:szCs w:val="24"/>
        </w:rPr>
        <w:t>cose</w:t>
      </w:r>
      <w:proofErr w:type="gramEnd"/>
      <w:r>
        <w:rPr>
          <w:sz w:val="24"/>
          <w:szCs w:val="24"/>
        </w:rPr>
        <w:t xml:space="preserve"> consegnate dal mutuante al mutuatario passano di proprietà al mutuatario, il quale è obbligato a restituire al mutuante un’equivalente quantità di denaro o di merci della stessa specie.</w:t>
      </w:r>
    </w:p>
    <w:p w:rsidR="005C0B32" w:rsidRPr="00E24FCA" w:rsidRDefault="005C0B32" w:rsidP="005C0B32">
      <w:pPr>
        <w:spacing w:after="0" w:line="240" w:lineRule="auto"/>
        <w:jc w:val="both"/>
        <w:rPr>
          <w:sz w:val="20"/>
          <w:szCs w:val="20"/>
        </w:rPr>
      </w:pPr>
      <w:r w:rsidRPr="00E24FCA">
        <w:rPr>
          <w:sz w:val="20"/>
          <w:szCs w:val="20"/>
        </w:rPr>
        <w:t xml:space="preserve">La promessa di mutuo, detta anche contratto di finanziamento, è un contratto consensuale di mutuo con il quale il mutuante si obbliga a prestare una somma di denaro al mutuatario. Ha la funzione di proteggere non solo l’interesse del mutuante alla restituzione della somma ma anche l’interesse del mutuatario a riceverla. </w:t>
      </w:r>
    </w:p>
    <w:p w:rsidR="005C0B32" w:rsidRDefault="005C0B32" w:rsidP="005C0B32">
      <w:pPr>
        <w:spacing w:after="0" w:line="240" w:lineRule="auto"/>
        <w:jc w:val="both"/>
        <w:rPr>
          <w:sz w:val="24"/>
          <w:szCs w:val="24"/>
        </w:rPr>
      </w:pPr>
      <w:r>
        <w:rPr>
          <w:sz w:val="24"/>
          <w:szCs w:val="24"/>
        </w:rPr>
        <w:t>Il mutuo è un contratto a titolo oneroso il cui corrispettivo consiste nel versamento degli interessi calcolati secondo il tasso legale o secondo precisi accordi scritti.</w:t>
      </w:r>
    </w:p>
    <w:p w:rsidR="005C0B32" w:rsidRPr="00E24FCA" w:rsidRDefault="005C0B32" w:rsidP="005C0B32">
      <w:pPr>
        <w:spacing w:after="0" w:line="240" w:lineRule="auto"/>
        <w:jc w:val="both"/>
        <w:rPr>
          <w:sz w:val="8"/>
          <w:szCs w:val="8"/>
        </w:rPr>
      </w:pPr>
    </w:p>
    <w:p w:rsidR="005C0B32" w:rsidRPr="00B95514" w:rsidRDefault="005C0B32" w:rsidP="005C0B32">
      <w:pPr>
        <w:spacing w:after="0" w:line="240" w:lineRule="auto"/>
        <w:jc w:val="both"/>
        <w:rPr>
          <w:b/>
          <w:sz w:val="24"/>
          <w:szCs w:val="24"/>
        </w:rPr>
      </w:pPr>
      <w:r w:rsidRPr="00B95514">
        <w:rPr>
          <w:b/>
          <w:sz w:val="24"/>
          <w:szCs w:val="24"/>
        </w:rPr>
        <w:t>L’APPALTO</w:t>
      </w:r>
    </w:p>
    <w:p w:rsidR="005C0B32" w:rsidRDefault="005C0B32" w:rsidP="005C0B32">
      <w:pPr>
        <w:spacing w:after="0" w:line="240" w:lineRule="auto"/>
        <w:jc w:val="both"/>
        <w:rPr>
          <w:sz w:val="24"/>
          <w:szCs w:val="24"/>
        </w:rPr>
      </w:pPr>
      <w:r>
        <w:rPr>
          <w:sz w:val="24"/>
          <w:szCs w:val="24"/>
        </w:rPr>
        <w:t>Contratto mediante il quale l’appaltatore si obbliga verso il committente, dietro corrispettivo in denaro, a compiere un’opera o un servizio con propria organizzazione di mezzi necessari e con gestione a proprio rischio.</w:t>
      </w:r>
    </w:p>
    <w:p w:rsidR="005C0B32" w:rsidRDefault="005C0B32" w:rsidP="005C0B32">
      <w:pPr>
        <w:spacing w:after="0" w:line="240" w:lineRule="auto"/>
        <w:jc w:val="both"/>
        <w:rPr>
          <w:sz w:val="24"/>
          <w:szCs w:val="24"/>
        </w:rPr>
      </w:pPr>
      <w:r>
        <w:rPr>
          <w:sz w:val="24"/>
          <w:szCs w:val="24"/>
        </w:rPr>
        <w:t>Assumendosi il rischio, l’appaltatore:</w:t>
      </w:r>
    </w:p>
    <w:p w:rsidR="005C0B32" w:rsidRDefault="005C0B32" w:rsidP="005C0B32">
      <w:pPr>
        <w:pStyle w:val="Paragrafoelenco"/>
        <w:numPr>
          <w:ilvl w:val="0"/>
          <w:numId w:val="5"/>
        </w:numPr>
        <w:spacing w:after="0" w:line="240" w:lineRule="auto"/>
        <w:jc w:val="both"/>
        <w:rPr>
          <w:sz w:val="24"/>
          <w:szCs w:val="24"/>
        </w:rPr>
      </w:pPr>
      <w:r>
        <w:rPr>
          <w:sz w:val="24"/>
          <w:szCs w:val="24"/>
        </w:rPr>
        <w:t>Rischia di non coprire, con il corrispettivo pattuito, i costi di costruzione dell’opera/</w:t>
      </w:r>
      <w:proofErr w:type="gramStart"/>
      <w:r>
        <w:rPr>
          <w:sz w:val="24"/>
          <w:szCs w:val="24"/>
        </w:rPr>
        <w:t>servizio</w:t>
      </w:r>
      <w:proofErr w:type="gramEnd"/>
    </w:p>
    <w:p w:rsidR="005C0B32" w:rsidRDefault="005C0B32" w:rsidP="005C0B32">
      <w:pPr>
        <w:pStyle w:val="Paragrafoelenco"/>
        <w:numPr>
          <w:ilvl w:val="0"/>
          <w:numId w:val="5"/>
        </w:numPr>
        <w:spacing w:after="0" w:line="240" w:lineRule="auto"/>
        <w:jc w:val="both"/>
        <w:rPr>
          <w:sz w:val="24"/>
          <w:szCs w:val="24"/>
        </w:rPr>
      </w:pPr>
      <w:r>
        <w:rPr>
          <w:sz w:val="24"/>
          <w:szCs w:val="24"/>
        </w:rPr>
        <w:t xml:space="preserve">Rischia di non ricevere </w:t>
      </w:r>
      <w:proofErr w:type="gramStart"/>
      <w:r>
        <w:rPr>
          <w:sz w:val="24"/>
          <w:szCs w:val="24"/>
        </w:rPr>
        <w:t>dal committente alcune corrispettivo</w:t>
      </w:r>
      <w:proofErr w:type="gramEnd"/>
      <w:r>
        <w:rPr>
          <w:sz w:val="24"/>
          <w:szCs w:val="24"/>
        </w:rPr>
        <w:t xml:space="preserve"> se, nonostante l’attività svolta e i costi sostenuti, non riesce a realizzare l’opera oppure non la realizza secondo il progetto concordato oppure, ancora, se l’opera perisce prima della consegna per causa non imputabile al committente.</w:t>
      </w:r>
    </w:p>
    <w:p w:rsidR="005C0B32" w:rsidRDefault="005C0B32" w:rsidP="005C0B32">
      <w:pPr>
        <w:spacing w:after="0" w:line="240" w:lineRule="auto"/>
        <w:jc w:val="both"/>
        <w:rPr>
          <w:sz w:val="24"/>
          <w:szCs w:val="24"/>
        </w:rPr>
      </w:pPr>
      <w:r>
        <w:rPr>
          <w:sz w:val="24"/>
          <w:szCs w:val="24"/>
        </w:rPr>
        <w:t>L’appaltatore è inadempiente a)</w:t>
      </w:r>
      <w:proofErr w:type="gramStart"/>
      <w:r>
        <w:rPr>
          <w:sz w:val="24"/>
          <w:szCs w:val="24"/>
        </w:rPr>
        <w:t xml:space="preserve">  </w:t>
      </w:r>
      <w:proofErr w:type="gramEnd"/>
      <w:r>
        <w:rPr>
          <w:sz w:val="24"/>
          <w:szCs w:val="24"/>
        </w:rPr>
        <w:t xml:space="preserve">se non realizza l’opera o il servizio  b) </w:t>
      </w:r>
      <w:r w:rsidR="00E24FCA">
        <w:rPr>
          <w:sz w:val="24"/>
          <w:szCs w:val="24"/>
        </w:rPr>
        <w:t>se</w:t>
      </w:r>
      <w:r>
        <w:rPr>
          <w:sz w:val="24"/>
          <w:szCs w:val="24"/>
        </w:rPr>
        <w:t xml:space="preserve"> l’opera realizzata è difforme dal progetto o presenta vizi visibili.</w:t>
      </w:r>
    </w:p>
    <w:p w:rsidR="005C0B32" w:rsidRDefault="005C0B32" w:rsidP="005C0B32">
      <w:pPr>
        <w:spacing w:after="0" w:line="240" w:lineRule="auto"/>
        <w:jc w:val="both"/>
        <w:rPr>
          <w:sz w:val="24"/>
          <w:szCs w:val="24"/>
        </w:rPr>
      </w:pPr>
      <w:r>
        <w:rPr>
          <w:sz w:val="24"/>
          <w:szCs w:val="24"/>
        </w:rPr>
        <w:t xml:space="preserve">L’appalto può avere per oggetto prestazioni </w:t>
      </w:r>
      <w:proofErr w:type="gramStart"/>
      <w:r>
        <w:rPr>
          <w:sz w:val="24"/>
          <w:szCs w:val="24"/>
        </w:rPr>
        <w:t>continuative</w:t>
      </w:r>
      <w:proofErr w:type="gramEnd"/>
      <w:r>
        <w:rPr>
          <w:sz w:val="24"/>
          <w:szCs w:val="24"/>
        </w:rPr>
        <w:t xml:space="preserve"> o periodiche di servizi (es. aziende pulizie in grandi imprese).</w:t>
      </w:r>
    </w:p>
    <w:p w:rsidR="005C0B32" w:rsidRPr="00610580" w:rsidRDefault="005C0B32" w:rsidP="005C0B32">
      <w:pPr>
        <w:spacing w:after="0" w:line="240" w:lineRule="auto"/>
        <w:jc w:val="both"/>
        <w:rPr>
          <w:sz w:val="10"/>
          <w:szCs w:val="10"/>
        </w:rPr>
      </w:pPr>
    </w:p>
    <w:p w:rsidR="005C0B32" w:rsidRPr="00610580" w:rsidRDefault="005C0B32" w:rsidP="005C0B32">
      <w:pPr>
        <w:spacing w:after="0" w:line="240" w:lineRule="auto"/>
        <w:jc w:val="both"/>
        <w:rPr>
          <w:b/>
          <w:sz w:val="24"/>
          <w:szCs w:val="24"/>
        </w:rPr>
      </w:pPr>
      <w:r w:rsidRPr="00610580">
        <w:rPr>
          <w:b/>
          <w:sz w:val="24"/>
          <w:szCs w:val="24"/>
        </w:rPr>
        <w:t>IL CONTRATTO D’OPERA</w:t>
      </w:r>
    </w:p>
    <w:p w:rsidR="005C0B32" w:rsidRDefault="005C0B32" w:rsidP="005C0B32">
      <w:pPr>
        <w:spacing w:after="0" w:line="240" w:lineRule="auto"/>
        <w:jc w:val="both"/>
        <w:rPr>
          <w:sz w:val="24"/>
          <w:szCs w:val="24"/>
        </w:rPr>
      </w:pPr>
      <w:r>
        <w:rPr>
          <w:sz w:val="24"/>
          <w:szCs w:val="24"/>
        </w:rPr>
        <w:t xml:space="preserve">Il prestatore d’opera si obbliga verso il committente a compiere, dietro compenso, un’opera o un servizio eseguendola </w:t>
      </w:r>
      <w:r w:rsidR="00E24FCA">
        <w:rPr>
          <w:sz w:val="24"/>
          <w:szCs w:val="24"/>
        </w:rPr>
        <w:t>prevalentemente</w:t>
      </w:r>
      <w:r w:rsidR="00E24FCA">
        <w:rPr>
          <w:sz w:val="24"/>
          <w:szCs w:val="24"/>
        </w:rPr>
        <w:t xml:space="preserve"> </w:t>
      </w:r>
      <w:r>
        <w:rPr>
          <w:sz w:val="24"/>
          <w:szCs w:val="24"/>
        </w:rPr>
        <w:t xml:space="preserve">con lavoro proprio (a differenza dell’appalto); è quindi tipico del piccolo imprenditore o dell’artigiano. </w:t>
      </w:r>
    </w:p>
    <w:p w:rsidR="005C0B32" w:rsidRDefault="005C0B32" w:rsidP="005C0B32">
      <w:pPr>
        <w:spacing w:after="0" w:line="240" w:lineRule="auto"/>
        <w:jc w:val="both"/>
        <w:rPr>
          <w:sz w:val="24"/>
          <w:szCs w:val="24"/>
        </w:rPr>
      </w:pPr>
      <w:r>
        <w:rPr>
          <w:sz w:val="24"/>
          <w:szCs w:val="24"/>
        </w:rPr>
        <w:t>E’ un contratto mediante il quale il lavoratore autonomo si procura il sostentamento, compiend</w:t>
      </w:r>
      <w:r w:rsidR="00E24FCA">
        <w:rPr>
          <w:sz w:val="24"/>
          <w:szCs w:val="24"/>
        </w:rPr>
        <w:t>o l’opera o il servizio senza</w:t>
      </w:r>
      <w:r>
        <w:rPr>
          <w:sz w:val="24"/>
          <w:szCs w:val="24"/>
        </w:rPr>
        <w:t xml:space="preserve"> vincolo di subordinazione nei confronti del committente.</w:t>
      </w:r>
    </w:p>
    <w:p w:rsidR="005C0B32" w:rsidRDefault="005C0B32" w:rsidP="005C0B32">
      <w:pPr>
        <w:spacing w:after="0" w:line="240" w:lineRule="auto"/>
        <w:jc w:val="both"/>
        <w:rPr>
          <w:sz w:val="24"/>
          <w:szCs w:val="24"/>
        </w:rPr>
      </w:pPr>
      <w:r>
        <w:rPr>
          <w:sz w:val="24"/>
          <w:szCs w:val="24"/>
        </w:rPr>
        <w:t xml:space="preserve">Il corrispettivo, convenuto tra le parti, si determina </w:t>
      </w:r>
      <w:proofErr w:type="gramStart"/>
      <w:r>
        <w:rPr>
          <w:sz w:val="24"/>
          <w:szCs w:val="24"/>
        </w:rPr>
        <w:t>in relazione al</w:t>
      </w:r>
      <w:proofErr w:type="gramEnd"/>
      <w:r>
        <w:rPr>
          <w:sz w:val="24"/>
          <w:szCs w:val="24"/>
        </w:rPr>
        <w:t xml:space="preserve"> risultato ottenuto e il lavoro necessario per ottenerlo. </w:t>
      </w:r>
    </w:p>
    <w:p w:rsidR="005C0B32" w:rsidRDefault="005C0B32" w:rsidP="005C0B32">
      <w:pPr>
        <w:spacing w:after="0" w:line="240" w:lineRule="auto"/>
        <w:jc w:val="both"/>
        <w:rPr>
          <w:sz w:val="24"/>
          <w:szCs w:val="24"/>
        </w:rPr>
      </w:pPr>
      <w:r>
        <w:rPr>
          <w:sz w:val="24"/>
          <w:szCs w:val="24"/>
        </w:rPr>
        <w:t>E’ definito solitamente come contratto d’opera manuale in modo da distinguerlo dal contratto d’opera intellettuale che ha per oggetto una prestazione intellettuale.</w:t>
      </w:r>
    </w:p>
    <w:p w:rsidR="005C0B32" w:rsidRDefault="005C0B32" w:rsidP="005C0B32">
      <w:pPr>
        <w:spacing w:after="0" w:line="240" w:lineRule="auto"/>
        <w:jc w:val="both"/>
        <w:rPr>
          <w:sz w:val="24"/>
          <w:szCs w:val="24"/>
        </w:rPr>
      </w:pPr>
      <w:r>
        <w:rPr>
          <w:sz w:val="24"/>
          <w:szCs w:val="24"/>
        </w:rPr>
        <w:t xml:space="preserve">L’obbligazione del prestatore d’opera manuale è sempre un’obbligazione di </w:t>
      </w:r>
      <w:proofErr w:type="gramStart"/>
      <w:r>
        <w:rPr>
          <w:sz w:val="24"/>
          <w:szCs w:val="24"/>
        </w:rPr>
        <w:t>risultato</w:t>
      </w:r>
      <w:proofErr w:type="gramEnd"/>
      <w:r>
        <w:rPr>
          <w:sz w:val="24"/>
          <w:szCs w:val="24"/>
        </w:rPr>
        <w:t xml:space="preserve"> </w:t>
      </w:r>
    </w:p>
    <w:p w:rsidR="005C0B32" w:rsidRPr="002801D7" w:rsidRDefault="005C0B32" w:rsidP="005C0B32">
      <w:pPr>
        <w:spacing w:after="0" w:line="240" w:lineRule="auto"/>
        <w:jc w:val="both"/>
        <w:rPr>
          <w:sz w:val="10"/>
          <w:szCs w:val="10"/>
        </w:rPr>
      </w:pPr>
    </w:p>
    <w:p w:rsidR="005C0B32" w:rsidRPr="002801D7" w:rsidRDefault="005C0B32" w:rsidP="005C0B32">
      <w:pPr>
        <w:spacing w:after="0" w:line="240" w:lineRule="auto"/>
        <w:jc w:val="both"/>
        <w:rPr>
          <w:b/>
          <w:sz w:val="24"/>
          <w:szCs w:val="24"/>
        </w:rPr>
      </w:pPr>
      <w:r w:rsidRPr="002801D7">
        <w:rPr>
          <w:b/>
          <w:sz w:val="24"/>
          <w:szCs w:val="24"/>
        </w:rPr>
        <w:t>IL TRASPORTO</w:t>
      </w:r>
    </w:p>
    <w:p w:rsidR="005C0B32" w:rsidRDefault="005C0B32" w:rsidP="005C0B32">
      <w:pPr>
        <w:spacing w:after="0" w:line="240" w:lineRule="auto"/>
        <w:jc w:val="both"/>
        <w:rPr>
          <w:sz w:val="24"/>
          <w:szCs w:val="24"/>
        </w:rPr>
      </w:pPr>
      <w:r>
        <w:rPr>
          <w:sz w:val="24"/>
          <w:szCs w:val="24"/>
        </w:rPr>
        <w:t>Il servizio consiste nel trasferire persone o cose da un luogo</w:t>
      </w:r>
      <w:r w:rsidR="00E24FCA">
        <w:rPr>
          <w:sz w:val="24"/>
          <w:szCs w:val="24"/>
        </w:rPr>
        <w:t xml:space="preserve"> </w:t>
      </w:r>
      <w:proofErr w:type="gramStart"/>
      <w:r w:rsidR="00E24FCA">
        <w:rPr>
          <w:sz w:val="24"/>
          <w:szCs w:val="24"/>
        </w:rPr>
        <w:t>ad</w:t>
      </w:r>
      <w:proofErr w:type="gramEnd"/>
      <w:r w:rsidR="00E24FCA">
        <w:rPr>
          <w:sz w:val="24"/>
          <w:szCs w:val="24"/>
        </w:rPr>
        <w:t xml:space="preserve"> un altro</w:t>
      </w:r>
      <w:r>
        <w:rPr>
          <w:sz w:val="24"/>
          <w:szCs w:val="24"/>
        </w:rPr>
        <w:t>; il committente è il viaggiatore nel trasporto di persone, il mittente nel trasporto di cose mentre chi si obbliga, dietro corrispettivo, al trasporto è il vettore.</w:t>
      </w:r>
    </w:p>
    <w:p w:rsidR="005C0B32" w:rsidRDefault="005C0B32" w:rsidP="005C0B32">
      <w:pPr>
        <w:spacing w:after="0" w:line="240" w:lineRule="auto"/>
        <w:jc w:val="both"/>
        <w:rPr>
          <w:sz w:val="24"/>
          <w:szCs w:val="24"/>
        </w:rPr>
      </w:pPr>
      <w:r>
        <w:rPr>
          <w:sz w:val="24"/>
          <w:szCs w:val="24"/>
        </w:rPr>
        <w:t>L’obbligazione del vetto</w:t>
      </w:r>
      <w:r w:rsidR="00E24FCA">
        <w:rPr>
          <w:sz w:val="24"/>
          <w:szCs w:val="24"/>
        </w:rPr>
        <w:t xml:space="preserve">re è </w:t>
      </w:r>
      <w:proofErr w:type="gramStart"/>
      <w:r w:rsidR="00E24FCA">
        <w:rPr>
          <w:sz w:val="24"/>
          <w:szCs w:val="24"/>
        </w:rPr>
        <w:t>obbligazione</w:t>
      </w:r>
      <w:proofErr w:type="gramEnd"/>
      <w:r w:rsidR="00E24FCA">
        <w:rPr>
          <w:sz w:val="24"/>
          <w:szCs w:val="24"/>
        </w:rPr>
        <w:t xml:space="preserve"> di risultato (</w:t>
      </w:r>
      <w:r>
        <w:rPr>
          <w:sz w:val="24"/>
          <w:szCs w:val="24"/>
        </w:rPr>
        <w:t>si obbliga a portare persone incolumi o cose intatt</w:t>
      </w:r>
      <w:r w:rsidR="00E24FCA">
        <w:rPr>
          <w:sz w:val="24"/>
          <w:szCs w:val="24"/>
        </w:rPr>
        <w:t>e, a destinazione convenuta).</w:t>
      </w:r>
    </w:p>
    <w:p w:rsidR="005C0B32" w:rsidRDefault="005C0B32" w:rsidP="005C0B32">
      <w:pPr>
        <w:spacing w:after="0" w:line="240" w:lineRule="auto"/>
        <w:jc w:val="both"/>
        <w:rPr>
          <w:sz w:val="24"/>
          <w:szCs w:val="24"/>
        </w:rPr>
      </w:pPr>
      <w:r>
        <w:rPr>
          <w:sz w:val="24"/>
          <w:szCs w:val="24"/>
        </w:rPr>
        <w:t>Il vettore è inadempiente e responsabile del danno per:</w:t>
      </w:r>
    </w:p>
    <w:p w:rsidR="005C0B32" w:rsidRDefault="005C0B32" w:rsidP="005C0B32">
      <w:pPr>
        <w:pStyle w:val="Paragrafoelenco"/>
        <w:numPr>
          <w:ilvl w:val="0"/>
          <w:numId w:val="5"/>
        </w:numPr>
        <w:spacing w:after="0" w:line="240" w:lineRule="auto"/>
        <w:jc w:val="both"/>
        <w:rPr>
          <w:sz w:val="24"/>
          <w:szCs w:val="24"/>
        </w:rPr>
      </w:pPr>
      <w:r>
        <w:rPr>
          <w:sz w:val="24"/>
          <w:szCs w:val="24"/>
        </w:rPr>
        <w:t>Mancata esecuzione del trasporto</w:t>
      </w:r>
    </w:p>
    <w:p w:rsidR="005C0B32" w:rsidRDefault="005C0B32" w:rsidP="005C0B32">
      <w:pPr>
        <w:pStyle w:val="Paragrafoelenco"/>
        <w:numPr>
          <w:ilvl w:val="0"/>
          <w:numId w:val="5"/>
        </w:numPr>
        <w:spacing w:after="0" w:line="240" w:lineRule="auto"/>
        <w:jc w:val="both"/>
        <w:rPr>
          <w:sz w:val="24"/>
          <w:szCs w:val="24"/>
        </w:rPr>
      </w:pPr>
      <w:proofErr w:type="gramStart"/>
      <w:r>
        <w:rPr>
          <w:sz w:val="24"/>
          <w:szCs w:val="24"/>
        </w:rPr>
        <w:t>Sinistro, durante il trasporto di persone, o per avaria e perdita di cose/beni.</w:t>
      </w:r>
      <w:proofErr w:type="gramEnd"/>
    </w:p>
    <w:p w:rsidR="005C0B32" w:rsidRPr="00141FF6" w:rsidRDefault="005C0B32" w:rsidP="005C0B32">
      <w:pPr>
        <w:spacing w:after="0" w:line="240" w:lineRule="auto"/>
        <w:jc w:val="both"/>
        <w:rPr>
          <w:sz w:val="10"/>
          <w:szCs w:val="10"/>
        </w:rPr>
      </w:pPr>
    </w:p>
    <w:p w:rsidR="005C0B32" w:rsidRPr="00141FF6" w:rsidRDefault="005C0B32" w:rsidP="005C0B32">
      <w:pPr>
        <w:spacing w:after="0" w:line="240" w:lineRule="auto"/>
        <w:jc w:val="both"/>
        <w:rPr>
          <w:b/>
          <w:sz w:val="24"/>
          <w:szCs w:val="24"/>
        </w:rPr>
      </w:pPr>
      <w:r w:rsidRPr="00141FF6">
        <w:rPr>
          <w:b/>
          <w:sz w:val="24"/>
          <w:szCs w:val="24"/>
        </w:rPr>
        <w:lastRenderedPageBreak/>
        <w:t>IL DEPOSITO</w:t>
      </w:r>
    </w:p>
    <w:p w:rsidR="005C0B32" w:rsidRPr="00141FF6" w:rsidRDefault="005C0B32" w:rsidP="005C0B32">
      <w:pPr>
        <w:spacing w:after="0" w:line="240" w:lineRule="auto"/>
        <w:jc w:val="both"/>
        <w:rPr>
          <w:sz w:val="24"/>
          <w:szCs w:val="24"/>
        </w:rPr>
      </w:pPr>
      <w:r>
        <w:rPr>
          <w:sz w:val="24"/>
          <w:szCs w:val="24"/>
        </w:rPr>
        <w:t xml:space="preserve">Nel contratto di deposito, il servizio consiste nella custodia di una cosa mobile, cui il depositario (chi riceve in deposito) si obbliga nei confronti del depositante con l’obbligo del depositario </w:t>
      </w:r>
      <w:proofErr w:type="gramStart"/>
      <w:r>
        <w:rPr>
          <w:sz w:val="24"/>
          <w:szCs w:val="24"/>
        </w:rPr>
        <w:t>di</w:t>
      </w:r>
      <w:proofErr w:type="gramEnd"/>
      <w:r>
        <w:rPr>
          <w:sz w:val="24"/>
          <w:szCs w:val="24"/>
        </w:rPr>
        <w:t xml:space="preserve"> restituirla in natura a richiesta del depositante.</w:t>
      </w:r>
    </w:p>
    <w:p w:rsidR="005C0B32" w:rsidRDefault="005C0B32" w:rsidP="005C0B32">
      <w:pPr>
        <w:spacing w:after="0" w:line="240" w:lineRule="auto"/>
        <w:jc w:val="both"/>
        <w:rPr>
          <w:sz w:val="24"/>
          <w:szCs w:val="24"/>
        </w:rPr>
      </w:pPr>
      <w:r>
        <w:rPr>
          <w:sz w:val="24"/>
          <w:szCs w:val="24"/>
        </w:rPr>
        <w:t xml:space="preserve">Il deposito è un contratto reale e si perfeziona con la consegna della cosa, normalmente a titolo gratuito. </w:t>
      </w:r>
    </w:p>
    <w:p w:rsidR="005C0B32" w:rsidRDefault="005C0B32" w:rsidP="00FB7BF0">
      <w:pPr>
        <w:spacing w:after="0" w:line="240" w:lineRule="auto"/>
        <w:jc w:val="both"/>
        <w:rPr>
          <w:sz w:val="24"/>
          <w:szCs w:val="24"/>
        </w:rPr>
      </w:pPr>
      <w:r>
        <w:rPr>
          <w:sz w:val="24"/>
          <w:szCs w:val="24"/>
        </w:rPr>
        <w:t xml:space="preserve">Il depositario deve custodire la cosa con media diligenza ed è inadempiente se non prova che uno specifico fatto, a lui non imputabile, gli ha fato perdere la detenzione della cosa. </w:t>
      </w:r>
    </w:p>
    <w:p w:rsidR="0032792C" w:rsidRPr="0032792C" w:rsidRDefault="0032792C" w:rsidP="00FB7BF0">
      <w:pPr>
        <w:spacing w:after="0" w:line="240" w:lineRule="auto"/>
        <w:jc w:val="both"/>
        <w:rPr>
          <w:sz w:val="56"/>
          <w:szCs w:val="56"/>
        </w:rPr>
      </w:pPr>
    </w:p>
    <w:p w:rsidR="0032792C" w:rsidRDefault="0032792C" w:rsidP="00FB7BF0">
      <w:pPr>
        <w:spacing w:after="0" w:line="240" w:lineRule="auto"/>
        <w:jc w:val="both"/>
        <w:rPr>
          <w:sz w:val="24"/>
          <w:szCs w:val="24"/>
        </w:rPr>
      </w:pPr>
    </w:p>
    <w:p w:rsidR="0032792C" w:rsidRPr="00897B4B" w:rsidRDefault="0032792C" w:rsidP="0032792C">
      <w:pPr>
        <w:spacing w:after="0" w:line="240" w:lineRule="auto"/>
        <w:jc w:val="center"/>
        <w:rPr>
          <w:b/>
          <w:color w:val="FF0000"/>
          <w:sz w:val="24"/>
          <w:szCs w:val="24"/>
        </w:rPr>
      </w:pPr>
      <w:r w:rsidRPr="00897B4B">
        <w:rPr>
          <w:b/>
          <w:color w:val="FF0000"/>
          <w:sz w:val="24"/>
          <w:szCs w:val="24"/>
        </w:rPr>
        <w:t>Capitolo diciannovesimo</w:t>
      </w:r>
      <w:proofErr w:type="gramStart"/>
      <w:r w:rsidRPr="00897B4B">
        <w:rPr>
          <w:b/>
          <w:color w:val="FF0000"/>
          <w:sz w:val="24"/>
          <w:szCs w:val="24"/>
        </w:rPr>
        <w:t xml:space="preserve">  </w:t>
      </w:r>
      <w:proofErr w:type="gramEnd"/>
      <w:r w:rsidRPr="00897B4B">
        <w:rPr>
          <w:b/>
          <w:color w:val="FF0000"/>
          <w:sz w:val="24"/>
          <w:szCs w:val="24"/>
        </w:rPr>
        <w:t>-  I FATTI ILLECITI</w:t>
      </w:r>
    </w:p>
    <w:p w:rsidR="0032792C" w:rsidRPr="00D7011D" w:rsidRDefault="0032792C" w:rsidP="0032792C">
      <w:pPr>
        <w:spacing w:after="0" w:line="240" w:lineRule="auto"/>
        <w:jc w:val="center"/>
        <w:rPr>
          <w:b/>
          <w:sz w:val="4"/>
          <w:szCs w:val="4"/>
        </w:rPr>
      </w:pPr>
    </w:p>
    <w:p w:rsidR="0032792C" w:rsidRPr="00CC2084" w:rsidRDefault="0032792C" w:rsidP="0032792C">
      <w:pPr>
        <w:spacing w:after="0" w:line="240" w:lineRule="auto"/>
        <w:jc w:val="center"/>
        <w:rPr>
          <w:b/>
          <w:sz w:val="24"/>
          <w:szCs w:val="24"/>
          <w:u w:val="single"/>
        </w:rPr>
      </w:pPr>
      <w:r w:rsidRPr="00CC2084">
        <w:rPr>
          <w:b/>
          <w:sz w:val="24"/>
          <w:szCs w:val="24"/>
          <w:u w:val="single"/>
        </w:rPr>
        <w:t>LA RESPONSABILITA’ DEL FATTO ILLECITO</w:t>
      </w:r>
    </w:p>
    <w:p w:rsidR="0032792C" w:rsidRDefault="0032792C" w:rsidP="0032792C">
      <w:pPr>
        <w:spacing w:after="0" w:line="240" w:lineRule="auto"/>
        <w:rPr>
          <w:sz w:val="24"/>
          <w:szCs w:val="24"/>
        </w:rPr>
      </w:pPr>
      <w:r>
        <w:rPr>
          <w:sz w:val="24"/>
          <w:szCs w:val="24"/>
        </w:rPr>
        <w:t xml:space="preserve">E’ fatto illecito qualunque </w:t>
      </w:r>
      <w:proofErr w:type="gramStart"/>
      <w:r>
        <w:rPr>
          <w:sz w:val="24"/>
          <w:szCs w:val="24"/>
        </w:rPr>
        <w:t>fatto</w:t>
      </w:r>
      <w:proofErr w:type="gramEnd"/>
      <w:r>
        <w:rPr>
          <w:sz w:val="24"/>
          <w:szCs w:val="24"/>
        </w:rPr>
        <w:t>, doloso o colposo, che cagiona ad altri un danno ingiusto.</w:t>
      </w:r>
    </w:p>
    <w:p w:rsidR="0032792C" w:rsidRDefault="0032792C" w:rsidP="0032792C">
      <w:pPr>
        <w:spacing w:after="0" w:line="240" w:lineRule="auto"/>
        <w:jc w:val="both"/>
        <w:rPr>
          <w:sz w:val="24"/>
          <w:szCs w:val="24"/>
        </w:rPr>
      </w:pPr>
      <w:r>
        <w:rPr>
          <w:sz w:val="24"/>
          <w:szCs w:val="24"/>
        </w:rPr>
        <w:t xml:space="preserve">Uno stesso fatto doloso o colposo può essere così fonte sia di responsabilità penale sia di </w:t>
      </w:r>
      <w:proofErr w:type="gramStart"/>
      <w:r>
        <w:rPr>
          <w:sz w:val="24"/>
          <w:szCs w:val="24"/>
        </w:rPr>
        <w:t>responsabilità</w:t>
      </w:r>
      <w:proofErr w:type="gramEnd"/>
      <w:r>
        <w:rPr>
          <w:sz w:val="24"/>
          <w:szCs w:val="24"/>
        </w:rPr>
        <w:t xml:space="preserve"> civile, nell’obbligazione di risarcire il danno.</w:t>
      </w:r>
    </w:p>
    <w:p w:rsidR="0032792C" w:rsidRDefault="0032792C" w:rsidP="0032792C">
      <w:pPr>
        <w:spacing w:after="0" w:line="240" w:lineRule="auto"/>
        <w:jc w:val="both"/>
        <w:rPr>
          <w:sz w:val="24"/>
          <w:szCs w:val="24"/>
        </w:rPr>
      </w:pPr>
      <w:r>
        <w:rPr>
          <w:sz w:val="24"/>
          <w:szCs w:val="24"/>
        </w:rPr>
        <w:t xml:space="preserve">Il fatto illecito presenta elementi oggettivi: il fatto, il danno ingiusto, il rapporto di causalità tra fatto e danno; </w:t>
      </w:r>
      <w:r>
        <w:rPr>
          <w:sz w:val="24"/>
          <w:szCs w:val="24"/>
        </w:rPr>
        <w:t>ed</w:t>
      </w:r>
      <w:proofErr w:type="gramStart"/>
      <w:r>
        <w:rPr>
          <w:sz w:val="24"/>
          <w:szCs w:val="24"/>
        </w:rPr>
        <w:t xml:space="preserve">  </w:t>
      </w:r>
      <w:proofErr w:type="gramEnd"/>
      <w:r>
        <w:rPr>
          <w:sz w:val="24"/>
          <w:szCs w:val="24"/>
        </w:rPr>
        <w:t>elementi soggettivi quali il dolo e la colpa.</w:t>
      </w:r>
    </w:p>
    <w:p w:rsidR="0032792C" w:rsidRDefault="0032792C" w:rsidP="0032792C">
      <w:pPr>
        <w:spacing w:after="0" w:line="240" w:lineRule="auto"/>
        <w:jc w:val="both"/>
        <w:rPr>
          <w:sz w:val="24"/>
          <w:szCs w:val="24"/>
        </w:rPr>
      </w:pPr>
    </w:p>
    <w:p w:rsidR="0032792C" w:rsidRDefault="0032792C" w:rsidP="0032792C">
      <w:pPr>
        <w:pStyle w:val="Paragrafoelenco"/>
        <w:numPr>
          <w:ilvl w:val="0"/>
          <w:numId w:val="30"/>
        </w:numPr>
        <w:spacing w:after="0" w:line="240" w:lineRule="auto"/>
        <w:jc w:val="both"/>
        <w:rPr>
          <w:sz w:val="24"/>
          <w:szCs w:val="24"/>
        </w:rPr>
      </w:pPr>
      <w:r w:rsidRPr="006A6022">
        <w:rPr>
          <w:sz w:val="24"/>
          <w:szCs w:val="24"/>
          <w:u w:val="single"/>
        </w:rPr>
        <w:t>IL FATTO</w:t>
      </w:r>
      <w:r>
        <w:rPr>
          <w:sz w:val="24"/>
          <w:szCs w:val="24"/>
        </w:rPr>
        <w:t xml:space="preserve"> </w:t>
      </w:r>
      <w:r w:rsidRPr="001210AE">
        <w:rPr>
          <w:sz w:val="24"/>
          <w:szCs w:val="24"/>
        </w:rPr>
        <w:sym w:font="Wingdings" w:char="F0E0"/>
      </w:r>
      <w:r>
        <w:rPr>
          <w:sz w:val="24"/>
          <w:szCs w:val="24"/>
        </w:rPr>
        <w:t xml:space="preserve"> E’ un comportamento umano, commissivo (consiste in un fare) o omissivo (</w:t>
      </w:r>
      <w:proofErr w:type="gramStart"/>
      <w:r>
        <w:rPr>
          <w:sz w:val="24"/>
          <w:szCs w:val="24"/>
        </w:rPr>
        <w:t>consiste</w:t>
      </w:r>
      <w:proofErr w:type="gramEnd"/>
      <w:r>
        <w:rPr>
          <w:sz w:val="24"/>
          <w:szCs w:val="24"/>
        </w:rPr>
        <w:t xml:space="preserve"> in un non fare).</w:t>
      </w:r>
    </w:p>
    <w:p w:rsidR="0032792C" w:rsidRPr="0032792C" w:rsidRDefault="0032792C" w:rsidP="0032792C">
      <w:pPr>
        <w:spacing w:after="0" w:line="240" w:lineRule="auto"/>
        <w:ind w:left="360"/>
        <w:jc w:val="both"/>
        <w:rPr>
          <w:sz w:val="24"/>
          <w:szCs w:val="24"/>
        </w:rPr>
      </w:pPr>
    </w:p>
    <w:p w:rsidR="0032792C" w:rsidRDefault="0032792C" w:rsidP="0032792C">
      <w:pPr>
        <w:pStyle w:val="Paragrafoelenco"/>
        <w:numPr>
          <w:ilvl w:val="0"/>
          <w:numId w:val="30"/>
        </w:numPr>
        <w:spacing w:after="0" w:line="240" w:lineRule="auto"/>
        <w:jc w:val="both"/>
        <w:rPr>
          <w:sz w:val="24"/>
          <w:szCs w:val="24"/>
        </w:rPr>
      </w:pPr>
      <w:r w:rsidRPr="006A6022">
        <w:rPr>
          <w:sz w:val="24"/>
          <w:szCs w:val="24"/>
          <w:u w:val="single"/>
        </w:rPr>
        <w:t>IL DANNO INGIUSTO</w:t>
      </w:r>
      <w:r>
        <w:rPr>
          <w:sz w:val="24"/>
          <w:szCs w:val="24"/>
        </w:rPr>
        <w:t xml:space="preserve"> </w:t>
      </w:r>
      <w:r w:rsidRPr="005C303E">
        <w:rPr>
          <w:sz w:val="24"/>
          <w:szCs w:val="24"/>
        </w:rPr>
        <w:sym w:font="Wingdings" w:char="F0E0"/>
      </w:r>
      <w:r>
        <w:rPr>
          <w:sz w:val="24"/>
          <w:szCs w:val="24"/>
        </w:rPr>
        <w:t xml:space="preserve"> E’ la lesione di un interesse altrui, meritevole di protezione secondo la legge. Non deve trattarsi di lesione cagionato nell’esercizio di un diritto.</w:t>
      </w:r>
    </w:p>
    <w:p w:rsidR="0032792C" w:rsidRPr="0032792C" w:rsidRDefault="0032792C" w:rsidP="0032792C">
      <w:pPr>
        <w:pStyle w:val="Paragrafoelenco"/>
        <w:spacing w:after="0" w:line="240" w:lineRule="auto"/>
        <w:jc w:val="both"/>
        <w:rPr>
          <w:sz w:val="16"/>
          <w:szCs w:val="16"/>
        </w:rPr>
      </w:pPr>
      <w:r>
        <w:rPr>
          <w:sz w:val="24"/>
          <w:szCs w:val="24"/>
        </w:rPr>
        <w:t xml:space="preserve">La </w:t>
      </w:r>
      <w:r w:rsidRPr="005C303E">
        <w:rPr>
          <w:sz w:val="24"/>
          <w:szCs w:val="24"/>
          <w:u w:val="single"/>
        </w:rPr>
        <w:t xml:space="preserve">valutazione di </w:t>
      </w:r>
      <w:proofErr w:type="spellStart"/>
      <w:r w:rsidRPr="005C303E">
        <w:rPr>
          <w:sz w:val="24"/>
          <w:szCs w:val="24"/>
          <w:u w:val="single"/>
        </w:rPr>
        <w:t>meritevolezza</w:t>
      </w:r>
      <w:proofErr w:type="spellEnd"/>
      <w:r>
        <w:rPr>
          <w:sz w:val="24"/>
          <w:szCs w:val="24"/>
        </w:rPr>
        <w:t xml:space="preserve"> spetta alla legge o al giudice che </w:t>
      </w:r>
      <w:proofErr w:type="gramStart"/>
      <w:r>
        <w:rPr>
          <w:sz w:val="24"/>
          <w:szCs w:val="24"/>
        </w:rPr>
        <w:t>decide anche se</w:t>
      </w:r>
      <w:proofErr w:type="gramEnd"/>
      <w:r>
        <w:rPr>
          <w:sz w:val="24"/>
          <w:szCs w:val="24"/>
        </w:rPr>
        <w:t xml:space="preserve"> la lesione meriti di esser risarcita. </w:t>
      </w:r>
      <w:r w:rsidRPr="0032792C">
        <w:rPr>
          <w:sz w:val="16"/>
          <w:szCs w:val="16"/>
        </w:rPr>
        <w:t>Il giudice verifica i seguenti casi:</w:t>
      </w:r>
    </w:p>
    <w:p w:rsidR="0032792C" w:rsidRPr="0032792C" w:rsidRDefault="0032792C" w:rsidP="0032792C">
      <w:pPr>
        <w:pStyle w:val="Paragrafoelenco"/>
        <w:numPr>
          <w:ilvl w:val="0"/>
          <w:numId w:val="31"/>
        </w:numPr>
        <w:spacing w:after="0" w:line="240" w:lineRule="auto"/>
        <w:jc w:val="both"/>
        <w:rPr>
          <w:sz w:val="16"/>
          <w:szCs w:val="16"/>
        </w:rPr>
      </w:pPr>
      <w:r w:rsidRPr="0032792C">
        <w:rPr>
          <w:sz w:val="16"/>
          <w:szCs w:val="16"/>
        </w:rPr>
        <w:t xml:space="preserve">Quando sia stato leso un diritto di </w:t>
      </w:r>
      <w:proofErr w:type="gramStart"/>
      <w:r w:rsidRPr="0032792C">
        <w:rPr>
          <w:sz w:val="16"/>
          <w:szCs w:val="16"/>
        </w:rPr>
        <w:t>personalità</w:t>
      </w:r>
      <w:proofErr w:type="gramEnd"/>
    </w:p>
    <w:p w:rsidR="0032792C" w:rsidRPr="0032792C" w:rsidRDefault="0032792C" w:rsidP="0032792C">
      <w:pPr>
        <w:pStyle w:val="Paragrafoelenco"/>
        <w:numPr>
          <w:ilvl w:val="0"/>
          <w:numId w:val="31"/>
        </w:numPr>
        <w:spacing w:after="0" w:line="240" w:lineRule="auto"/>
        <w:jc w:val="both"/>
        <w:rPr>
          <w:sz w:val="16"/>
          <w:szCs w:val="16"/>
        </w:rPr>
      </w:pPr>
      <w:r w:rsidRPr="0032792C">
        <w:rPr>
          <w:sz w:val="16"/>
          <w:szCs w:val="16"/>
        </w:rPr>
        <w:t>Quando sia stato leso un diritto reale</w:t>
      </w:r>
    </w:p>
    <w:p w:rsidR="0032792C" w:rsidRPr="0032792C" w:rsidRDefault="0032792C" w:rsidP="0032792C">
      <w:pPr>
        <w:pStyle w:val="Paragrafoelenco"/>
        <w:numPr>
          <w:ilvl w:val="0"/>
          <w:numId w:val="31"/>
        </w:numPr>
        <w:spacing w:after="0" w:line="240" w:lineRule="auto"/>
        <w:jc w:val="both"/>
        <w:rPr>
          <w:sz w:val="16"/>
          <w:szCs w:val="16"/>
        </w:rPr>
      </w:pPr>
      <w:r w:rsidRPr="0032792C">
        <w:rPr>
          <w:sz w:val="16"/>
          <w:szCs w:val="16"/>
        </w:rPr>
        <w:t xml:space="preserve">Quando l’uccisione di una persona comporti il mantenimento dei suoi </w:t>
      </w:r>
      <w:proofErr w:type="gramStart"/>
      <w:r w:rsidRPr="0032792C">
        <w:rPr>
          <w:sz w:val="16"/>
          <w:szCs w:val="16"/>
        </w:rPr>
        <w:t>famigliari</w:t>
      </w:r>
      <w:proofErr w:type="gramEnd"/>
    </w:p>
    <w:p w:rsidR="0032792C" w:rsidRPr="0032792C" w:rsidRDefault="0032792C" w:rsidP="0032792C">
      <w:pPr>
        <w:pStyle w:val="Paragrafoelenco"/>
        <w:numPr>
          <w:ilvl w:val="0"/>
          <w:numId w:val="31"/>
        </w:numPr>
        <w:spacing w:after="0" w:line="240" w:lineRule="auto"/>
        <w:jc w:val="both"/>
        <w:rPr>
          <w:sz w:val="16"/>
          <w:szCs w:val="16"/>
        </w:rPr>
      </w:pPr>
      <w:r w:rsidRPr="0032792C">
        <w:rPr>
          <w:sz w:val="16"/>
          <w:szCs w:val="16"/>
        </w:rPr>
        <w:t>Quando sia stato leso un diritto relativo</w:t>
      </w:r>
    </w:p>
    <w:p w:rsidR="0032792C" w:rsidRPr="0032792C" w:rsidRDefault="0032792C" w:rsidP="0032792C">
      <w:pPr>
        <w:pStyle w:val="Paragrafoelenco"/>
        <w:numPr>
          <w:ilvl w:val="0"/>
          <w:numId w:val="31"/>
        </w:numPr>
        <w:spacing w:after="0" w:line="240" w:lineRule="auto"/>
        <w:jc w:val="both"/>
        <w:rPr>
          <w:sz w:val="16"/>
          <w:szCs w:val="16"/>
        </w:rPr>
      </w:pPr>
      <w:r w:rsidRPr="0032792C">
        <w:rPr>
          <w:sz w:val="16"/>
          <w:szCs w:val="16"/>
        </w:rPr>
        <w:t xml:space="preserve">Quando sia stata lesa la libertà </w:t>
      </w:r>
      <w:proofErr w:type="gramStart"/>
      <w:r w:rsidRPr="0032792C">
        <w:rPr>
          <w:sz w:val="16"/>
          <w:szCs w:val="16"/>
        </w:rPr>
        <w:t>contrattuale</w:t>
      </w:r>
      <w:proofErr w:type="gramEnd"/>
    </w:p>
    <w:p w:rsidR="0032792C" w:rsidRPr="0032792C" w:rsidRDefault="0032792C" w:rsidP="0032792C">
      <w:pPr>
        <w:pStyle w:val="Paragrafoelenco"/>
        <w:numPr>
          <w:ilvl w:val="0"/>
          <w:numId w:val="31"/>
        </w:numPr>
        <w:spacing w:after="0" w:line="240" w:lineRule="auto"/>
        <w:jc w:val="both"/>
        <w:rPr>
          <w:sz w:val="16"/>
          <w:szCs w:val="16"/>
        </w:rPr>
      </w:pPr>
      <w:r w:rsidRPr="0032792C">
        <w:rPr>
          <w:sz w:val="16"/>
          <w:szCs w:val="16"/>
        </w:rPr>
        <w:t xml:space="preserve">Quando sia stata lesa una situazione di fatto, meritevole di </w:t>
      </w:r>
      <w:proofErr w:type="gramStart"/>
      <w:r w:rsidRPr="0032792C">
        <w:rPr>
          <w:sz w:val="16"/>
          <w:szCs w:val="16"/>
        </w:rPr>
        <w:t>protezione</w:t>
      </w:r>
      <w:proofErr w:type="gramEnd"/>
    </w:p>
    <w:p w:rsidR="0032792C" w:rsidRDefault="0032792C" w:rsidP="0032792C">
      <w:pPr>
        <w:pStyle w:val="Paragrafoelenco"/>
        <w:numPr>
          <w:ilvl w:val="0"/>
          <w:numId w:val="31"/>
        </w:numPr>
        <w:spacing w:after="0" w:line="240" w:lineRule="auto"/>
        <w:jc w:val="both"/>
        <w:rPr>
          <w:sz w:val="16"/>
          <w:szCs w:val="16"/>
        </w:rPr>
      </w:pPr>
      <w:r w:rsidRPr="0032792C">
        <w:rPr>
          <w:sz w:val="16"/>
          <w:szCs w:val="16"/>
        </w:rPr>
        <w:t>Quando sia stato leso, da pubblica amministrazione,</w:t>
      </w:r>
      <w:proofErr w:type="gramStart"/>
      <w:r w:rsidRPr="0032792C">
        <w:rPr>
          <w:sz w:val="16"/>
          <w:szCs w:val="16"/>
        </w:rPr>
        <w:t xml:space="preserve">  </w:t>
      </w:r>
      <w:proofErr w:type="gramEnd"/>
      <w:r w:rsidRPr="0032792C">
        <w:rPr>
          <w:sz w:val="16"/>
          <w:szCs w:val="16"/>
        </w:rPr>
        <w:t>l’interesse legittimo pubblico</w:t>
      </w:r>
    </w:p>
    <w:p w:rsidR="0032792C" w:rsidRPr="0032792C" w:rsidRDefault="0032792C" w:rsidP="0032792C">
      <w:pPr>
        <w:spacing w:after="0" w:line="240" w:lineRule="auto"/>
        <w:jc w:val="both"/>
        <w:rPr>
          <w:sz w:val="16"/>
          <w:szCs w:val="16"/>
        </w:rPr>
      </w:pPr>
    </w:p>
    <w:p w:rsidR="0032792C" w:rsidRPr="009F3385" w:rsidRDefault="0032792C" w:rsidP="0032792C">
      <w:pPr>
        <w:spacing w:after="0" w:line="240" w:lineRule="auto"/>
        <w:jc w:val="both"/>
        <w:rPr>
          <w:sz w:val="6"/>
          <w:szCs w:val="6"/>
        </w:rPr>
      </w:pPr>
    </w:p>
    <w:p w:rsidR="0032792C" w:rsidRDefault="0032792C" w:rsidP="0032792C">
      <w:pPr>
        <w:pStyle w:val="Paragrafoelenco"/>
        <w:numPr>
          <w:ilvl w:val="0"/>
          <w:numId w:val="30"/>
        </w:numPr>
        <w:spacing w:after="0" w:line="240" w:lineRule="auto"/>
        <w:jc w:val="both"/>
        <w:rPr>
          <w:sz w:val="24"/>
          <w:szCs w:val="24"/>
        </w:rPr>
      </w:pPr>
      <w:r w:rsidRPr="006A6022">
        <w:rPr>
          <w:sz w:val="24"/>
          <w:szCs w:val="24"/>
          <w:u w:val="single"/>
        </w:rPr>
        <w:t>IL RAPPORTO DI CAUSALITA’</w:t>
      </w:r>
      <w:r w:rsidRPr="00404D75">
        <w:rPr>
          <w:b/>
          <w:sz w:val="24"/>
          <w:szCs w:val="24"/>
        </w:rPr>
        <w:t xml:space="preserve"> </w:t>
      </w:r>
      <w:r w:rsidRPr="00D04A77">
        <w:rPr>
          <w:sz w:val="24"/>
          <w:szCs w:val="24"/>
        </w:rPr>
        <w:sym w:font="Wingdings" w:char="F0E0"/>
      </w:r>
      <w:r>
        <w:rPr>
          <w:sz w:val="24"/>
          <w:szCs w:val="24"/>
        </w:rPr>
        <w:t xml:space="preserve"> Deve esserci, fra il fatto e il danno, un rapporto di causa ed effetto per cui possa dirsi che il primo ha cagionato il secondo.</w:t>
      </w:r>
    </w:p>
    <w:p w:rsidR="0032792C" w:rsidRDefault="0032792C" w:rsidP="0032792C">
      <w:pPr>
        <w:pStyle w:val="Paragrafoelenco"/>
        <w:spacing w:after="0" w:line="240" w:lineRule="auto"/>
        <w:jc w:val="both"/>
        <w:rPr>
          <w:sz w:val="24"/>
          <w:szCs w:val="24"/>
        </w:rPr>
      </w:pPr>
    </w:p>
    <w:p w:rsidR="0032792C" w:rsidRDefault="0032792C" w:rsidP="0032792C">
      <w:pPr>
        <w:pStyle w:val="Paragrafoelenco"/>
        <w:numPr>
          <w:ilvl w:val="0"/>
          <w:numId w:val="30"/>
        </w:numPr>
        <w:spacing w:after="0" w:line="240" w:lineRule="auto"/>
        <w:jc w:val="both"/>
        <w:rPr>
          <w:sz w:val="24"/>
          <w:szCs w:val="24"/>
        </w:rPr>
      </w:pPr>
      <w:r w:rsidRPr="006A6022">
        <w:rPr>
          <w:sz w:val="24"/>
          <w:szCs w:val="24"/>
          <w:u w:val="single"/>
        </w:rPr>
        <w:t>IL DOLO O LA COLPA</w:t>
      </w:r>
      <w:r>
        <w:rPr>
          <w:b/>
          <w:sz w:val="24"/>
          <w:szCs w:val="24"/>
        </w:rPr>
        <w:t xml:space="preserve"> </w:t>
      </w:r>
      <w:r w:rsidRPr="00CC2084">
        <w:rPr>
          <w:b/>
          <w:sz w:val="24"/>
          <w:szCs w:val="24"/>
        </w:rPr>
        <w:sym w:font="Wingdings" w:char="F0E0"/>
      </w:r>
      <w:r>
        <w:rPr>
          <w:b/>
          <w:sz w:val="24"/>
          <w:szCs w:val="24"/>
        </w:rPr>
        <w:t xml:space="preserve"> </w:t>
      </w:r>
      <w:r>
        <w:rPr>
          <w:sz w:val="24"/>
          <w:szCs w:val="24"/>
        </w:rPr>
        <w:t xml:space="preserve">E’ dolo l’intenzione di provocare l’evento dannoso. </w:t>
      </w:r>
      <w:proofErr w:type="gramStart"/>
      <w:r>
        <w:rPr>
          <w:sz w:val="24"/>
          <w:szCs w:val="24"/>
        </w:rPr>
        <w:t>E’</w:t>
      </w:r>
      <w:proofErr w:type="gramEnd"/>
      <w:r>
        <w:rPr>
          <w:sz w:val="24"/>
          <w:szCs w:val="24"/>
        </w:rPr>
        <w:t xml:space="preserve"> colpa la mancanza di diligenza, prudenza o perizia nel compiere un fatto (l’evento dannoso non è voluto ma provocato per negligenza o inosservanza di leggi e/o regolamenti).</w:t>
      </w:r>
    </w:p>
    <w:p w:rsidR="0032792C" w:rsidRPr="0032792C" w:rsidRDefault="0032792C" w:rsidP="0032792C">
      <w:pPr>
        <w:spacing w:after="0" w:line="240" w:lineRule="auto"/>
        <w:jc w:val="both"/>
        <w:rPr>
          <w:sz w:val="18"/>
          <w:szCs w:val="18"/>
        </w:rPr>
      </w:pPr>
    </w:p>
    <w:p w:rsidR="0032792C" w:rsidRPr="00CC2084" w:rsidRDefault="0032792C" w:rsidP="0032792C">
      <w:pPr>
        <w:spacing w:after="0" w:line="240" w:lineRule="auto"/>
        <w:jc w:val="center"/>
        <w:rPr>
          <w:b/>
          <w:sz w:val="24"/>
          <w:szCs w:val="24"/>
        </w:rPr>
      </w:pPr>
      <w:r w:rsidRPr="00CC2084">
        <w:rPr>
          <w:b/>
          <w:sz w:val="24"/>
          <w:szCs w:val="24"/>
        </w:rPr>
        <w:t>LA RESPONSABILITA’ INDIRETTA</w:t>
      </w:r>
    </w:p>
    <w:p w:rsidR="0032792C" w:rsidRDefault="0032792C" w:rsidP="0032792C">
      <w:pPr>
        <w:spacing w:after="0" w:line="240" w:lineRule="auto"/>
        <w:rPr>
          <w:sz w:val="24"/>
          <w:szCs w:val="24"/>
        </w:rPr>
      </w:pPr>
      <w:r>
        <w:rPr>
          <w:sz w:val="24"/>
          <w:szCs w:val="24"/>
        </w:rPr>
        <w:t>Nelle ipotesi di responsabilità indiretta, responsabile del danno è un soggetto diverso da quello che ha commesso il fatto e queste ipotesi sono:</w:t>
      </w:r>
    </w:p>
    <w:p w:rsidR="0032792C" w:rsidRDefault="0032792C" w:rsidP="0032792C">
      <w:pPr>
        <w:pStyle w:val="Paragrafoelenco"/>
        <w:numPr>
          <w:ilvl w:val="0"/>
          <w:numId w:val="5"/>
        </w:numPr>
        <w:spacing w:after="0" w:line="240" w:lineRule="auto"/>
        <w:jc w:val="both"/>
        <w:rPr>
          <w:sz w:val="24"/>
          <w:szCs w:val="24"/>
        </w:rPr>
      </w:pPr>
      <w:r w:rsidRPr="00CB16E5">
        <w:rPr>
          <w:sz w:val="24"/>
          <w:szCs w:val="24"/>
          <w:u w:val="single"/>
        </w:rPr>
        <w:t>Responsabilità dei padroni o dei committenti</w:t>
      </w:r>
      <w:r>
        <w:rPr>
          <w:sz w:val="24"/>
          <w:szCs w:val="24"/>
        </w:rPr>
        <w:t xml:space="preserve"> </w:t>
      </w:r>
      <w:r w:rsidRPr="006A6022">
        <w:rPr>
          <w:sz w:val="24"/>
          <w:szCs w:val="24"/>
        </w:rPr>
        <w:sym w:font="Wingdings" w:char="F0E0"/>
      </w:r>
      <w:r>
        <w:rPr>
          <w:sz w:val="24"/>
          <w:szCs w:val="24"/>
        </w:rPr>
        <w:t xml:space="preserve"> se il danno è cagionato da un dipendente, nell’esercizio delle sue mansioni, del danno </w:t>
      </w:r>
      <w:proofErr w:type="gramStart"/>
      <w:r>
        <w:rPr>
          <w:sz w:val="24"/>
          <w:szCs w:val="24"/>
        </w:rPr>
        <w:t>rispondono</w:t>
      </w:r>
      <w:proofErr w:type="gramEnd"/>
      <w:r>
        <w:rPr>
          <w:sz w:val="24"/>
          <w:szCs w:val="24"/>
        </w:rPr>
        <w:t xml:space="preserve"> dipendente e datore di lavoro.</w:t>
      </w:r>
    </w:p>
    <w:p w:rsidR="0032792C" w:rsidRDefault="0032792C" w:rsidP="0032792C">
      <w:pPr>
        <w:pStyle w:val="Paragrafoelenco"/>
        <w:numPr>
          <w:ilvl w:val="0"/>
          <w:numId w:val="5"/>
        </w:numPr>
        <w:spacing w:after="0" w:line="240" w:lineRule="auto"/>
        <w:jc w:val="both"/>
        <w:rPr>
          <w:sz w:val="24"/>
          <w:szCs w:val="24"/>
        </w:rPr>
      </w:pPr>
      <w:r>
        <w:rPr>
          <w:sz w:val="24"/>
          <w:szCs w:val="24"/>
          <w:u w:val="single"/>
        </w:rPr>
        <w:t xml:space="preserve">Responsabilità di chi è </w:t>
      </w:r>
      <w:proofErr w:type="gramStart"/>
      <w:r>
        <w:rPr>
          <w:sz w:val="24"/>
          <w:szCs w:val="24"/>
          <w:u w:val="single"/>
        </w:rPr>
        <w:t>tenuto a</w:t>
      </w:r>
      <w:proofErr w:type="gramEnd"/>
      <w:r>
        <w:rPr>
          <w:sz w:val="24"/>
          <w:szCs w:val="24"/>
          <w:u w:val="single"/>
        </w:rPr>
        <w:t xml:space="preserve"> sorvegliare gli incapaci</w:t>
      </w:r>
      <w:r w:rsidRPr="00CB16E5">
        <w:rPr>
          <w:sz w:val="24"/>
          <w:szCs w:val="24"/>
        </w:rPr>
        <w:t xml:space="preserve"> </w:t>
      </w:r>
      <w:r w:rsidRPr="00CB16E5">
        <w:rPr>
          <w:sz w:val="24"/>
          <w:szCs w:val="24"/>
        </w:rPr>
        <w:sym w:font="Wingdings" w:char="F0E0"/>
      </w:r>
      <w:r>
        <w:rPr>
          <w:sz w:val="24"/>
          <w:szCs w:val="24"/>
        </w:rPr>
        <w:t xml:space="preserve"> se il fatto illecito è commesso da persona incapace d’intendere e volere, responsabile del danno è il sorvegliante.</w:t>
      </w:r>
    </w:p>
    <w:p w:rsidR="0032792C" w:rsidRDefault="0032792C" w:rsidP="0032792C">
      <w:pPr>
        <w:pStyle w:val="Paragrafoelenco"/>
        <w:numPr>
          <w:ilvl w:val="0"/>
          <w:numId w:val="5"/>
        </w:numPr>
        <w:spacing w:after="0" w:line="240" w:lineRule="auto"/>
        <w:jc w:val="both"/>
        <w:rPr>
          <w:sz w:val="24"/>
          <w:szCs w:val="24"/>
        </w:rPr>
      </w:pPr>
      <w:r>
        <w:rPr>
          <w:sz w:val="24"/>
          <w:szCs w:val="24"/>
          <w:u w:val="single"/>
        </w:rPr>
        <w:t>Responsabilità di genitori, tutori e precettori</w:t>
      </w:r>
      <w:r w:rsidRPr="000063CA">
        <w:rPr>
          <w:sz w:val="24"/>
          <w:szCs w:val="24"/>
        </w:rPr>
        <w:t xml:space="preserve"> </w:t>
      </w:r>
      <w:r w:rsidRPr="000063CA">
        <w:rPr>
          <w:sz w:val="24"/>
          <w:szCs w:val="24"/>
        </w:rPr>
        <w:sym w:font="Wingdings" w:char="F0E0"/>
      </w:r>
      <w:r>
        <w:rPr>
          <w:sz w:val="24"/>
          <w:szCs w:val="24"/>
        </w:rPr>
        <w:t xml:space="preserve"> </w:t>
      </w:r>
      <w:proofErr w:type="gramStart"/>
      <w:r>
        <w:rPr>
          <w:sz w:val="24"/>
          <w:szCs w:val="24"/>
        </w:rPr>
        <w:t>i</w:t>
      </w:r>
      <w:proofErr w:type="gramEnd"/>
      <w:r>
        <w:rPr>
          <w:sz w:val="24"/>
          <w:szCs w:val="24"/>
        </w:rPr>
        <w:t xml:space="preserve"> genitori sono responsabili dei fatti illeciti commessi dai figli minorenni; il tutore lo è per il minori o interdetto affidato alla sua tutela; i precettori (insegnanti) sono responsabili dei danni cagionati dai loro allievi.</w:t>
      </w:r>
    </w:p>
    <w:p w:rsidR="0032792C" w:rsidRDefault="0032792C" w:rsidP="0032792C">
      <w:pPr>
        <w:spacing w:after="0" w:line="240" w:lineRule="auto"/>
        <w:ind w:left="360"/>
        <w:jc w:val="both"/>
        <w:rPr>
          <w:sz w:val="24"/>
          <w:szCs w:val="24"/>
        </w:rPr>
      </w:pPr>
      <w:proofErr w:type="gramStart"/>
      <w:r>
        <w:rPr>
          <w:sz w:val="24"/>
          <w:szCs w:val="24"/>
        </w:rPr>
        <w:t xml:space="preserve">Le ipotesi B e C </w:t>
      </w:r>
      <w:proofErr w:type="spellStart"/>
      <w:r>
        <w:rPr>
          <w:sz w:val="24"/>
          <w:szCs w:val="24"/>
        </w:rPr>
        <w:t>poxono</w:t>
      </w:r>
      <w:proofErr w:type="spellEnd"/>
      <w:r>
        <w:rPr>
          <w:sz w:val="24"/>
          <w:szCs w:val="24"/>
        </w:rPr>
        <w:t xml:space="preserve"> liberarsi da responsabilità provando di </w:t>
      </w:r>
      <w:proofErr w:type="spellStart"/>
      <w:r>
        <w:rPr>
          <w:sz w:val="24"/>
          <w:szCs w:val="24"/>
        </w:rPr>
        <w:t>nn</w:t>
      </w:r>
      <w:proofErr w:type="spellEnd"/>
      <w:r>
        <w:rPr>
          <w:sz w:val="24"/>
          <w:szCs w:val="24"/>
        </w:rPr>
        <w:t xml:space="preserve"> aver potuto impedire il fatto.</w:t>
      </w:r>
      <w:proofErr w:type="gramEnd"/>
    </w:p>
    <w:p w:rsidR="0032792C" w:rsidRPr="00EA321F" w:rsidRDefault="0032792C" w:rsidP="0032792C">
      <w:pPr>
        <w:spacing w:after="0" w:line="240" w:lineRule="auto"/>
        <w:ind w:left="360"/>
        <w:jc w:val="both"/>
        <w:rPr>
          <w:sz w:val="10"/>
          <w:szCs w:val="10"/>
        </w:rPr>
      </w:pPr>
    </w:p>
    <w:p w:rsidR="0032792C" w:rsidRPr="0032792C" w:rsidRDefault="0032792C" w:rsidP="0032792C">
      <w:pPr>
        <w:spacing w:after="0" w:line="240" w:lineRule="auto"/>
        <w:ind w:left="360"/>
        <w:jc w:val="center"/>
        <w:rPr>
          <w:b/>
          <w:sz w:val="96"/>
          <w:szCs w:val="96"/>
        </w:rPr>
      </w:pPr>
    </w:p>
    <w:p w:rsidR="0032792C" w:rsidRPr="00EA321F" w:rsidRDefault="0032792C" w:rsidP="0032792C">
      <w:pPr>
        <w:spacing w:after="0" w:line="240" w:lineRule="auto"/>
        <w:ind w:left="360"/>
        <w:jc w:val="center"/>
        <w:rPr>
          <w:b/>
          <w:sz w:val="24"/>
          <w:szCs w:val="24"/>
        </w:rPr>
      </w:pPr>
      <w:r w:rsidRPr="00EA321F">
        <w:rPr>
          <w:b/>
          <w:sz w:val="24"/>
          <w:szCs w:val="24"/>
        </w:rPr>
        <w:lastRenderedPageBreak/>
        <w:t>LA RESPONSABILITA’ OGGETTIVA</w:t>
      </w:r>
    </w:p>
    <w:p w:rsidR="0032792C" w:rsidRDefault="0032792C" w:rsidP="0032792C">
      <w:pPr>
        <w:spacing w:after="0" w:line="240" w:lineRule="auto"/>
        <w:ind w:left="360"/>
        <w:jc w:val="both"/>
        <w:rPr>
          <w:sz w:val="24"/>
          <w:szCs w:val="24"/>
        </w:rPr>
      </w:pPr>
      <w:r>
        <w:rPr>
          <w:sz w:val="24"/>
          <w:szCs w:val="24"/>
        </w:rPr>
        <w:t>Si basa sulla sola esistenza, tra fatt</w:t>
      </w:r>
      <w:r>
        <w:rPr>
          <w:sz w:val="24"/>
          <w:szCs w:val="24"/>
        </w:rPr>
        <w:t>o e danno, di un rapporto di ca</w:t>
      </w:r>
      <w:r>
        <w:rPr>
          <w:sz w:val="24"/>
          <w:szCs w:val="24"/>
        </w:rPr>
        <w:t>u</w:t>
      </w:r>
      <w:r>
        <w:rPr>
          <w:sz w:val="24"/>
          <w:szCs w:val="24"/>
        </w:rPr>
        <w:t>s</w:t>
      </w:r>
      <w:r>
        <w:rPr>
          <w:sz w:val="24"/>
          <w:szCs w:val="24"/>
        </w:rPr>
        <w:t xml:space="preserve">alità: si risponde se </w:t>
      </w:r>
      <w:proofErr w:type="gramStart"/>
      <w:r>
        <w:rPr>
          <w:sz w:val="24"/>
          <w:szCs w:val="24"/>
        </w:rPr>
        <w:t>il danno appare conseguenza prevedibile ed evitabile</w:t>
      </w:r>
      <w:proofErr w:type="gramEnd"/>
      <w:r>
        <w:rPr>
          <w:sz w:val="24"/>
          <w:szCs w:val="24"/>
        </w:rPr>
        <w:t xml:space="preserve"> del fatto commesso. Ci si libera da responsabilità con la prova dell’imprevedibilità o inevitabilità dell’evento dannoso</w:t>
      </w:r>
      <w:r>
        <w:rPr>
          <w:sz w:val="24"/>
          <w:szCs w:val="24"/>
        </w:rPr>
        <w:t xml:space="preserve">. </w:t>
      </w:r>
    </w:p>
    <w:p w:rsidR="0032792C" w:rsidRDefault="0032792C" w:rsidP="0032792C">
      <w:pPr>
        <w:spacing w:after="0" w:line="240" w:lineRule="auto"/>
        <w:ind w:left="360"/>
        <w:jc w:val="both"/>
        <w:rPr>
          <w:sz w:val="24"/>
          <w:szCs w:val="24"/>
        </w:rPr>
      </w:pPr>
      <w:r>
        <w:rPr>
          <w:sz w:val="24"/>
          <w:szCs w:val="24"/>
        </w:rPr>
        <w:t>I casi di responsabilità oggettiva sono:</w:t>
      </w:r>
    </w:p>
    <w:p w:rsidR="0032792C" w:rsidRDefault="0032792C" w:rsidP="0032792C">
      <w:pPr>
        <w:pStyle w:val="Paragrafoelenco"/>
        <w:numPr>
          <w:ilvl w:val="0"/>
          <w:numId w:val="5"/>
        </w:numPr>
        <w:spacing w:after="0" w:line="240" w:lineRule="auto"/>
        <w:jc w:val="both"/>
        <w:rPr>
          <w:sz w:val="24"/>
          <w:szCs w:val="24"/>
        </w:rPr>
      </w:pPr>
      <w:r w:rsidRPr="00D7011D">
        <w:rPr>
          <w:sz w:val="24"/>
          <w:szCs w:val="24"/>
          <w:u w:val="single"/>
        </w:rPr>
        <w:t>Esercizio di attività pericolose</w:t>
      </w:r>
      <w:r>
        <w:rPr>
          <w:sz w:val="24"/>
          <w:szCs w:val="24"/>
        </w:rPr>
        <w:t xml:space="preserve"> (sia per la natura dell’attività sia per i mezzi usati</w:t>
      </w:r>
      <w:proofErr w:type="gramStart"/>
      <w:r>
        <w:rPr>
          <w:sz w:val="24"/>
          <w:szCs w:val="24"/>
        </w:rPr>
        <w:t>)</w:t>
      </w:r>
      <w:proofErr w:type="gramEnd"/>
      <w:r>
        <w:rPr>
          <w:sz w:val="24"/>
          <w:szCs w:val="24"/>
        </w:rPr>
        <w:t xml:space="preserve"> </w:t>
      </w:r>
      <w:r w:rsidRPr="00D7011D">
        <w:rPr>
          <w:sz w:val="24"/>
          <w:szCs w:val="24"/>
        </w:rPr>
        <w:sym w:font="Wingdings" w:char="F0E0"/>
      </w:r>
      <w:r w:rsidRPr="003F2524">
        <w:t xml:space="preserve"> Chi ha cagionato il danno nell’esercizio di un’attività pericolosa ne risponde indipendentemente da ogni sua colpa. Ci si libera da </w:t>
      </w:r>
      <w:proofErr w:type="spellStart"/>
      <w:r w:rsidRPr="003F2524">
        <w:t>qst</w:t>
      </w:r>
      <w:proofErr w:type="spellEnd"/>
      <w:r w:rsidRPr="003F2524">
        <w:t xml:space="preserve"> responsabilità provando </w:t>
      </w:r>
      <w:proofErr w:type="gramStart"/>
      <w:r w:rsidRPr="003F2524">
        <w:t>di</w:t>
      </w:r>
      <w:proofErr w:type="gramEnd"/>
      <w:r w:rsidRPr="003F2524">
        <w:t xml:space="preserve"> aver adottato tutte le misure possibili per evitare il danno.</w:t>
      </w:r>
    </w:p>
    <w:p w:rsidR="0032792C" w:rsidRDefault="0032792C" w:rsidP="0032792C">
      <w:pPr>
        <w:pStyle w:val="Paragrafoelenco"/>
        <w:numPr>
          <w:ilvl w:val="0"/>
          <w:numId w:val="5"/>
        </w:numPr>
        <w:spacing w:after="0" w:line="240" w:lineRule="auto"/>
        <w:jc w:val="both"/>
        <w:rPr>
          <w:sz w:val="24"/>
          <w:szCs w:val="24"/>
        </w:rPr>
      </w:pPr>
      <w:r>
        <w:rPr>
          <w:sz w:val="24"/>
          <w:szCs w:val="24"/>
          <w:u w:val="single"/>
        </w:rPr>
        <w:t>Animali o cose in custodia</w:t>
      </w:r>
    </w:p>
    <w:p w:rsidR="0032792C" w:rsidRDefault="0032792C" w:rsidP="0032792C">
      <w:pPr>
        <w:pStyle w:val="Paragrafoelenco"/>
        <w:numPr>
          <w:ilvl w:val="0"/>
          <w:numId w:val="5"/>
        </w:numPr>
        <w:spacing w:after="0" w:line="240" w:lineRule="auto"/>
        <w:jc w:val="both"/>
        <w:rPr>
          <w:sz w:val="24"/>
          <w:szCs w:val="24"/>
        </w:rPr>
      </w:pPr>
      <w:r w:rsidRPr="00E22ECD">
        <w:rPr>
          <w:sz w:val="24"/>
          <w:szCs w:val="24"/>
          <w:u w:val="single"/>
        </w:rPr>
        <w:t>Rovina di edificio</w:t>
      </w:r>
      <w:r>
        <w:rPr>
          <w:sz w:val="24"/>
          <w:szCs w:val="24"/>
        </w:rPr>
        <w:t xml:space="preserve"> </w:t>
      </w:r>
      <w:r w:rsidRPr="00F27A3C">
        <w:rPr>
          <w:sz w:val="24"/>
          <w:szCs w:val="24"/>
        </w:rPr>
        <w:sym w:font="Wingdings" w:char="F0E0"/>
      </w:r>
      <w:r>
        <w:rPr>
          <w:sz w:val="24"/>
          <w:szCs w:val="24"/>
        </w:rPr>
        <w:t xml:space="preserve"> </w:t>
      </w:r>
      <w:r w:rsidRPr="003F2524">
        <w:t xml:space="preserve">se un </w:t>
      </w:r>
      <w:proofErr w:type="gramStart"/>
      <w:r w:rsidRPr="003F2524">
        <w:t>edificio</w:t>
      </w:r>
      <w:proofErr w:type="gramEnd"/>
      <w:r w:rsidRPr="003F2524">
        <w:t xml:space="preserve"> o costruzione crolla, provocando danni a persone o cose, il proprietario ne risponde salvo prova che il crollo sia dovuto a difetto di manutenzione o vizio di costruzione.</w:t>
      </w:r>
    </w:p>
    <w:p w:rsidR="0032792C" w:rsidRDefault="0032792C" w:rsidP="0032792C">
      <w:pPr>
        <w:pStyle w:val="Paragrafoelenco"/>
        <w:numPr>
          <w:ilvl w:val="0"/>
          <w:numId w:val="5"/>
        </w:numPr>
        <w:spacing w:after="0" w:line="240" w:lineRule="auto"/>
        <w:jc w:val="both"/>
        <w:rPr>
          <w:sz w:val="24"/>
          <w:szCs w:val="24"/>
        </w:rPr>
      </w:pPr>
      <w:r w:rsidRPr="00E22ECD">
        <w:rPr>
          <w:sz w:val="24"/>
          <w:szCs w:val="24"/>
          <w:u w:val="single"/>
        </w:rPr>
        <w:t>Circolazione di veicoli</w:t>
      </w:r>
      <w:r>
        <w:rPr>
          <w:sz w:val="24"/>
          <w:szCs w:val="24"/>
        </w:rPr>
        <w:t xml:space="preserve"> </w:t>
      </w:r>
      <w:r w:rsidRPr="00E22ECD">
        <w:rPr>
          <w:sz w:val="24"/>
          <w:szCs w:val="24"/>
        </w:rPr>
        <w:sym w:font="Wingdings" w:char="F0E0"/>
      </w:r>
      <w:r>
        <w:rPr>
          <w:sz w:val="24"/>
          <w:szCs w:val="24"/>
        </w:rPr>
        <w:t xml:space="preserve"> </w:t>
      </w:r>
      <w:r w:rsidRPr="003F2524">
        <w:t xml:space="preserve">il conducente è responsabile del danno provocato dalla circolazione del </w:t>
      </w:r>
      <w:proofErr w:type="gramStart"/>
      <w:r w:rsidRPr="003F2524">
        <w:t>veicolo anche se</w:t>
      </w:r>
      <w:proofErr w:type="gramEnd"/>
      <w:r w:rsidRPr="003F2524">
        <w:t xml:space="preserve"> non è in colpa, ossia nonostante la guida diligente e prudente del mezzo. Si libera provando </w:t>
      </w:r>
      <w:proofErr w:type="gramStart"/>
      <w:r w:rsidRPr="003F2524">
        <w:t>di</w:t>
      </w:r>
      <w:proofErr w:type="gramEnd"/>
      <w:r w:rsidRPr="003F2524">
        <w:t xml:space="preserve"> aver fatto tutto il possibile per evitare il danno.</w:t>
      </w:r>
    </w:p>
    <w:p w:rsidR="0032792C" w:rsidRPr="003F2524" w:rsidRDefault="0032792C" w:rsidP="0032792C">
      <w:pPr>
        <w:spacing w:after="0" w:line="240" w:lineRule="auto"/>
        <w:jc w:val="both"/>
        <w:rPr>
          <w:sz w:val="18"/>
          <w:szCs w:val="18"/>
        </w:rPr>
      </w:pPr>
      <w:bookmarkStart w:id="0" w:name="_GoBack"/>
      <w:bookmarkEnd w:id="0"/>
    </w:p>
    <w:p w:rsidR="0032792C" w:rsidRPr="006175B6" w:rsidRDefault="0032792C" w:rsidP="0032792C">
      <w:pPr>
        <w:spacing w:after="0" w:line="240" w:lineRule="auto"/>
        <w:jc w:val="center"/>
        <w:rPr>
          <w:b/>
          <w:sz w:val="24"/>
          <w:szCs w:val="24"/>
        </w:rPr>
      </w:pPr>
      <w:r w:rsidRPr="006175B6">
        <w:rPr>
          <w:b/>
          <w:sz w:val="24"/>
          <w:szCs w:val="24"/>
        </w:rPr>
        <w:t>IL RISARCIMENTO DEL DANNO</w:t>
      </w:r>
    </w:p>
    <w:p w:rsidR="0032792C" w:rsidRDefault="0032792C" w:rsidP="0032792C">
      <w:pPr>
        <w:spacing w:after="0" w:line="240" w:lineRule="auto"/>
        <w:jc w:val="both"/>
        <w:rPr>
          <w:sz w:val="24"/>
          <w:szCs w:val="24"/>
        </w:rPr>
      </w:pPr>
      <w:r>
        <w:rPr>
          <w:sz w:val="24"/>
          <w:szCs w:val="24"/>
        </w:rPr>
        <w:t>Chi è responsabile del danno deve risarcirlo, corrispondendo al danneggiato una somma di denaro, che si calcola valutando i danni. Al posto del denaro, si può ottenere una reintegrazione in forma specifica cioè qualcosa al posto di qualcos’altro.</w:t>
      </w:r>
    </w:p>
    <w:p w:rsidR="0032792C" w:rsidRDefault="0032792C" w:rsidP="0032792C">
      <w:pPr>
        <w:spacing w:after="0" w:line="240" w:lineRule="auto"/>
        <w:jc w:val="both"/>
        <w:rPr>
          <w:sz w:val="24"/>
          <w:szCs w:val="24"/>
        </w:rPr>
      </w:pPr>
      <w:r>
        <w:rPr>
          <w:sz w:val="24"/>
          <w:szCs w:val="24"/>
        </w:rPr>
        <w:t>Il danno permanente alle persone (es. definitiva inabilità al lavoro) può esser liquidato in forma di rendita vitalizia. Il danno risarcibile è solo il danno patrimoniale che comprende il danno emergente (</w:t>
      </w:r>
      <w:proofErr w:type="gramStart"/>
      <w:r>
        <w:rPr>
          <w:sz w:val="24"/>
          <w:szCs w:val="24"/>
        </w:rPr>
        <w:t>può</w:t>
      </w:r>
      <w:proofErr w:type="gramEnd"/>
      <w:r>
        <w:rPr>
          <w:sz w:val="24"/>
          <w:szCs w:val="24"/>
        </w:rPr>
        <w:t xml:space="preserve"> essere sia danno futuro sia danno presente) e il lucro cessante (è </w:t>
      </w:r>
      <w:proofErr w:type="spellStart"/>
      <w:r>
        <w:rPr>
          <w:sz w:val="24"/>
          <w:szCs w:val="24"/>
        </w:rPr>
        <w:t>sl</w:t>
      </w:r>
      <w:proofErr w:type="spellEnd"/>
      <w:r>
        <w:rPr>
          <w:sz w:val="24"/>
          <w:szCs w:val="24"/>
        </w:rPr>
        <w:t xml:space="preserve"> danno futuro).</w:t>
      </w:r>
    </w:p>
    <w:p w:rsidR="0032792C" w:rsidRDefault="0032792C" w:rsidP="0032792C">
      <w:pPr>
        <w:spacing w:after="0" w:line="240" w:lineRule="auto"/>
        <w:jc w:val="both"/>
        <w:rPr>
          <w:sz w:val="24"/>
          <w:szCs w:val="24"/>
        </w:rPr>
      </w:pPr>
      <w:r>
        <w:rPr>
          <w:sz w:val="24"/>
          <w:szCs w:val="24"/>
        </w:rPr>
        <w:t xml:space="preserve">Il lucro cessante è risarcibile quando, </w:t>
      </w:r>
      <w:proofErr w:type="gramStart"/>
      <w:r>
        <w:rPr>
          <w:sz w:val="24"/>
          <w:szCs w:val="24"/>
        </w:rPr>
        <w:t>sulla base di</w:t>
      </w:r>
      <w:proofErr w:type="gramEnd"/>
      <w:r>
        <w:rPr>
          <w:sz w:val="24"/>
          <w:szCs w:val="24"/>
        </w:rPr>
        <w:t xml:space="preserve"> situazioni già esistenti appare ragionevole prevedere che il danno si produrrà in futuro. </w:t>
      </w:r>
    </w:p>
    <w:p w:rsidR="003F2524" w:rsidRDefault="003F2524" w:rsidP="0032792C">
      <w:pPr>
        <w:spacing w:after="0" w:line="240" w:lineRule="auto"/>
        <w:jc w:val="both"/>
        <w:rPr>
          <w:sz w:val="24"/>
          <w:szCs w:val="24"/>
        </w:rPr>
      </w:pPr>
    </w:p>
    <w:p w:rsidR="0032792C" w:rsidRDefault="0032792C" w:rsidP="003F2524">
      <w:pPr>
        <w:spacing w:after="0" w:line="240" w:lineRule="auto"/>
        <w:jc w:val="center"/>
        <w:rPr>
          <w:sz w:val="24"/>
          <w:szCs w:val="24"/>
        </w:rPr>
      </w:pPr>
      <w:r w:rsidRPr="004545B6">
        <w:rPr>
          <w:b/>
          <w:sz w:val="24"/>
          <w:szCs w:val="24"/>
        </w:rPr>
        <w:t>I DANNI MORALI</w:t>
      </w:r>
      <w:r>
        <w:rPr>
          <w:sz w:val="24"/>
          <w:szCs w:val="24"/>
        </w:rPr>
        <w:t xml:space="preserve"> (NON PATRIMONIALI)</w:t>
      </w:r>
    </w:p>
    <w:p w:rsidR="0032792C" w:rsidRDefault="0032792C" w:rsidP="0032792C">
      <w:pPr>
        <w:spacing w:after="0" w:line="240" w:lineRule="auto"/>
        <w:jc w:val="both"/>
        <w:rPr>
          <w:sz w:val="24"/>
          <w:szCs w:val="24"/>
        </w:rPr>
      </w:pPr>
      <w:r>
        <w:rPr>
          <w:sz w:val="24"/>
          <w:szCs w:val="24"/>
        </w:rPr>
        <w:t>Consistono nelle sofferenze fisiche o psichiche del danneggiato e sono risarcibili solo nei casi espressamente previsti dalla l</w:t>
      </w:r>
      <w:r>
        <w:rPr>
          <w:sz w:val="24"/>
          <w:szCs w:val="24"/>
        </w:rPr>
        <w:t>egge. Chi cagiona, ad altri, les</w:t>
      </w:r>
      <w:r>
        <w:rPr>
          <w:sz w:val="24"/>
          <w:szCs w:val="24"/>
        </w:rPr>
        <w:t xml:space="preserve">ioni personali sarà condannato penalmente e/o civilmente al risarcimento dei danni patrimoniali e dei </w:t>
      </w:r>
      <w:proofErr w:type="gramStart"/>
      <w:r>
        <w:rPr>
          <w:sz w:val="24"/>
          <w:szCs w:val="24"/>
        </w:rPr>
        <w:t>danni</w:t>
      </w:r>
      <w:proofErr w:type="gramEnd"/>
      <w:r>
        <w:rPr>
          <w:sz w:val="24"/>
          <w:szCs w:val="24"/>
        </w:rPr>
        <w:t xml:space="preserve"> non patrimoniali.</w:t>
      </w:r>
    </w:p>
    <w:p w:rsidR="0032792C" w:rsidRDefault="0032792C" w:rsidP="0032792C">
      <w:pPr>
        <w:spacing w:after="0" w:line="240" w:lineRule="auto"/>
        <w:jc w:val="both"/>
        <w:rPr>
          <w:sz w:val="24"/>
          <w:szCs w:val="24"/>
        </w:rPr>
      </w:pPr>
      <w:r>
        <w:rPr>
          <w:sz w:val="24"/>
          <w:szCs w:val="24"/>
        </w:rPr>
        <w:t xml:space="preserve">(Oggi esistono anche il danno alla persona e il </w:t>
      </w:r>
      <w:proofErr w:type="gramStart"/>
      <w:r>
        <w:rPr>
          <w:sz w:val="24"/>
          <w:szCs w:val="24"/>
        </w:rPr>
        <w:t>danno</w:t>
      </w:r>
      <w:proofErr w:type="gramEnd"/>
      <w:r>
        <w:rPr>
          <w:sz w:val="24"/>
          <w:szCs w:val="24"/>
        </w:rPr>
        <w:t xml:space="preserve"> biologico che si considerano lesioni all’integrità psico-fisica della persona indipendentemente dalla capacità della persona di produrre ricchezza).</w:t>
      </w:r>
    </w:p>
    <w:p w:rsidR="0032792C" w:rsidRPr="00215A19" w:rsidRDefault="0032792C" w:rsidP="0032792C">
      <w:pPr>
        <w:spacing w:after="0" w:line="240" w:lineRule="auto"/>
        <w:jc w:val="both"/>
        <w:rPr>
          <w:b/>
          <w:sz w:val="6"/>
          <w:szCs w:val="6"/>
        </w:rPr>
      </w:pPr>
    </w:p>
    <w:p w:rsidR="0032792C" w:rsidRDefault="0032792C" w:rsidP="00FB7BF0">
      <w:pPr>
        <w:spacing w:after="0" w:line="240" w:lineRule="auto"/>
        <w:jc w:val="both"/>
        <w:rPr>
          <w:sz w:val="24"/>
          <w:szCs w:val="24"/>
        </w:rPr>
      </w:pPr>
    </w:p>
    <w:p w:rsidR="0034781C" w:rsidRDefault="0034781C" w:rsidP="00DA0CF9">
      <w:pPr>
        <w:spacing w:after="0" w:line="240" w:lineRule="auto"/>
        <w:jc w:val="both"/>
      </w:pPr>
    </w:p>
    <w:p w:rsidR="0034781C" w:rsidRDefault="0034781C" w:rsidP="00DA0CF9">
      <w:pPr>
        <w:spacing w:after="0" w:line="240" w:lineRule="auto"/>
        <w:jc w:val="both"/>
      </w:pPr>
    </w:p>
    <w:p w:rsidR="0034781C" w:rsidRDefault="0034781C" w:rsidP="00DA0CF9">
      <w:pPr>
        <w:spacing w:after="0" w:line="240" w:lineRule="auto"/>
        <w:jc w:val="both"/>
      </w:pPr>
    </w:p>
    <w:p w:rsidR="0034781C" w:rsidRDefault="0034781C" w:rsidP="00DA0CF9">
      <w:pPr>
        <w:spacing w:after="0" w:line="240" w:lineRule="auto"/>
        <w:jc w:val="both"/>
      </w:pPr>
    </w:p>
    <w:p w:rsidR="0034781C" w:rsidRDefault="0034781C" w:rsidP="00DA0CF9">
      <w:pPr>
        <w:spacing w:after="0" w:line="240" w:lineRule="auto"/>
        <w:jc w:val="both"/>
      </w:pPr>
    </w:p>
    <w:p w:rsidR="0034781C" w:rsidRDefault="0034781C" w:rsidP="00DA0CF9">
      <w:pPr>
        <w:spacing w:after="0" w:line="240" w:lineRule="auto"/>
        <w:jc w:val="both"/>
      </w:pPr>
    </w:p>
    <w:p w:rsidR="0034781C" w:rsidRDefault="0034781C" w:rsidP="00DA0CF9">
      <w:pPr>
        <w:spacing w:after="0" w:line="240" w:lineRule="auto"/>
        <w:jc w:val="both"/>
      </w:pPr>
    </w:p>
    <w:p w:rsidR="000C3D58" w:rsidRDefault="000C3D58" w:rsidP="0034781C">
      <w:pPr>
        <w:spacing w:after="0" w:line="240" w:lineRule="auto"/>
        <w:jc w:val="center"/>
        <w:rPr>
          <w:sz w:val="24"/>
          <w:szCs w:val="24"/>
        </w:rPr>
      </w:pPr>
    </w:p>
    <w:p w:rsidR="000C3D58" w:rsidRDefault="000C3D58" w:rsidP="0034781C">
      <w:pPr>
        <w:spacing w:after="0" w:line="240" w:lineRule="auto"/>
        <w:jc w:val="center"/>
        <w:rPr>
          <w:sz w:val="24"/>
          <w:szCs w:val="24"/>
        </w:rPr>
      </w:pPr>
    </w:p>
    <w:p w:rsidR="000C3D58" w:rsidRDefault="000C3D58" w:rsidP="0034781C">
      <w:pPr>
        <w:spacing w:after="0" w:line="240" w:lineRule="auto"/>
        <w:jc w:val="center"/>
        <w:rPr>
          <w:sz w:val="24"/>
          <w:szCs w:val="24"/>
        </w:rPr>
      </w:pPr>
    </w:p>
    <w:p w:rsidR="000C3D58" w:rsidRDefault="000C3D58" w:rsidP="0034781C">
      <w:pPr>
        <w:spacing w:after="0" w:line="240" w:lineRule="auto"/>
        <w:jc w:val="center"/>
        <w:rPr>
          <w:sz w:val="24"/>
          <w:szCs w:val="24"/>
        </w:rPr>
      </w:pPr>
    </w:p>
    <w:p w:rsidR="0034781C" w:rsidRPr="001F0945" w:rsidRDefault="0034781C" w:rsidP="00DA0CF9">
      <w:pPr>
        <w:spacing w:after="0" w:line="240" w:lineRule="auto"/>
        <w:jc w:val="both"/>
      </w:pPr>
    </w:p>
    <w:sectPr w:rsidR="0034781C" w:rsidRPr="001F0945" w:rsidSect="0077542B">
      <w:pgSz w:w="11906" w:h="16838"/>
      <w:pgMar w:top="426"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739D0"/>
    <w:multiLevelType w:val="hybridMultilevel"/>
    <w:tmpl w:val="E7901316"/>
    <w:lvl w:ilvl="0" w:tplc="DF04550A">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91650B3"/>
    <w:multiLevelType w:val="hybridMultilevel"/>
    <w:tmpl w:val="EE90BBA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9680269"/>
    <w:multiLevelType w:val="hybridMultilevel"/>
    <w:tmpl w:val="23C21FF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D424170"/>
    <w:multiLevelType w:val="hybridMultilevel"/>
    <w:tmpl w:val="AD90DD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021658F"/>
    <w:multiLevelType w:val="hybridMultilevel"/>
    <w:tmpl w:val="B0FE80C8"/>
    <w:lvl w:ilvl="0" w:tplc="04100013">
      <w:start w:val="1"/>
      <w:numFmt w:val="upp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nsid w:val="13CC3D66"/>
    <w:multiLevelType w:val="hybridMultilevel"/>
    <w:tmpl w:val="6FE29F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3FA0825"/>
    <w:multiLevelType w:val="hybridMultilevel"/>
    <w:tmpl w:val="D020FD9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95A4080"/>
    <w:multiLevelType w:val="hybridMultilevel"/>
    <w:tmpl w:val="DB0CF0F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9A50627"/>
    <w:multiLevelType w:val="hybridMultilevel"/>
    <w:tmpl w:val="72768ED0"/>
    <w:lvl w:ilvl="0" w:tplc="04100005">
      <w:start w:val="1"/>
      <w:numFmt w:val="bullet"/>
      <w:lvlText w:val=""/>
      <w:lvlJc w:val="left"/>
      <w:pPr>
        <w:ind w:left="1800" w:hanging="360"/>
      </w:pPr>
      <w:rPr>
        <w:rFonts w:ascii="Wingdings" w:hAnsi="Wingding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9">
    <w:nsid w:val="19AC023C"/>
    <w:multiLevelType w:val="hybridMultilevel"/>
    <w:tmpl w:val="0792A7D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D673FFB"/>
    <w:multiLevelType w:val="hybridMultilevel"/>
    <w:tmpl w:val="97003F1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00F114C"/>
    <w:multiLevelType w:val="hybridMultilevel"/>
    <w:tmpl w:val="8788D20A"/>
    <w:lvl w:ilvl="0" w:tplc="04100013">
      <w:start w:val="1"/>
      <w:numFmt w:val="upperRoman"/>
      <w:lvlText w:val="%1."/>
      <w:lvlJc w:val="righ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nsid w:val="2E1A6381"/>
    <w:multiLevelType w:val="hybridMultilevel"/>
    <w:tmpl w:val="820C66E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C1B0B0A"/>
    <w:multiLevelType w:val="hybridMultilevel"/>
    <w:tmpl w:val="82B6062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202048E"/>
    <w:multiLevelType w:val="hybridMultilevel"/>
    <w:tmpl w:val="D2E0664C"/>
    <w:lvl w:ilvl="0" w:tplc="DF04550A">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6A3266F"/>
    <w:multiLevelType w:val="hybridMultilevel"/>
    <w:tmpl w:val="E47885BC"/>
    <w:lvl w:ilvl="0" w:tplc="BE9CDFF8">
      <w:start w:val="1"/>
      <w:numFmt w:val="lowerLetter"/>
      <w:lvlText w:val="%1)"/>
      <w:lvlJc w:val="left"/>
      <w:pPr>
        <w:ind w:left="1776" w:hanging="360"/>
      </w:pPr>
      <w:rPr>
        <w:rFonts w:hint="default"/>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16">
    <w:nsid w:val="49C60691"/>
    <w:multiLevelType w:val="hybridMultilevel"/>
    <w:tmpl w:val="519897C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E83312B"/>
    <w:multiLevelType w:val="hybridMultilevel"/>
    <w:tmpl w:val="3E0477F6"/>
    <w:lvl w:ilvl="0" w:tplc="51D4C7F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2CF1CD1"/>
    <w:multiLevelType w:val="hybridMultilevel"/>
    <w:tmpl w:val="B748BF4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543718B3"/>
    <w:multiLevelType w:val="hybridMultilevel"/>
    <w:tmpl w:val="C32645BA"/>
    <w:lvl w:ilvl="0" w:tplc="9280CFCE">
      <w:start w:val="1"/>
      <w:numFmt w:val="lowerLetter"/>
      <w:lvlText w:val="%1)"/>
      <w:lvlJc w:val="left"/>
      <w:pPr>
        <w:ind w:left="1776" w:hanging="360"/>
      </w:pPr>
      <w:rPr>
        <w:rFonts w:hint="default"/>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20">
    <w:nsid w:val="5F63119C"/>
    <w:multiLevelType w:val="hybridMultilevel"/>
    <w:tmpl w:val="4B544572"/>
    <w:lvl w:ilvl="0" w:tplc="68388268">
      <w:start w:val="1"/>
      <w:numFmt w:val="lowerLetter"/>
      <w:lvlText w:val="%1)"/>
      <w:lvlJc w:val="left"/>
      <w:pPr>
        <w:ind w:left="2484" w:hanging="360"/>
      </w:pPr>
      <w:rPr>
        <w:rFonts w:hint="default"/>
      </w:rPr>
    </w:lvl>
    <w:lvl w:ilvl="1" w:tplc="04100019" w:tentative="1">
      <w:start w:val="1"/>
      <w:numFmt w:val="lowerLetter"/>
      <w:lvlText w:val="%2."/>
      <w:lvlJc w:val="left"/>
      <w:pPr>
        <w:ind w:left="3204" w:hanging="360"/>
      </w:pPr>
    </w:lvl>
    <w:lvl w:ilvl="2" w:tplc="0410001B" w:tentative="1">
      <w:start w:val="1"/>
      <w:numFmt w:val="lowerRoman"/>
      <w:lvlText w:val="%3."/>
      <w:lvlJc w:val="right"/>
      <w:pPr>
        <w:ind w:left="3924" w:hanging="180"/>
      </w:pPr>
    </w:lvl>
    <w:lvl w:ilvl="3" w:tplc="0410000F" w:tentative="1">
      <w:start w:val="1"/>
      <w:numFmt w:val="decimal"/>
      <w:lvlText w:val="%4."/>
      <w:lvlJc w:val="left"/>
      <w:pPr>
        <w:ind w:left="4644" w:hanging="360"/>
      </w:pPr>
    </w:lvl>
    <w:lvl w:ilvl="4" w:tplc="04100019" w:tentative="1">
      <w:start w:val="1"/>
      <w:numFmt w:val="lowerLetter"/>
      <w:lvlText w:val="%5."/>
      <w:lvlJc w:val="left"/>
      <w:pPr>
        <w:ind w:left="5364" w:hanging="360"/>
      </w:pPr>
    </w:lvl>
    <w:lvl w:ilvl="5" w:tplc="0410001B" w:tentative="1">
      <w:start w:val="1"/>
      <w:numFmt w:val="lowerRoman"/>
      <w:lvlText w:val="%6."/>
      <w:lvlJc w:val="right"/>
      <w:pPr>
        <w:ind w:left="6084" w:hanging="180"/>
      </w:pPr>
    </w:lvl>
    <w:lvl w:ilvl="6" w:tplc="0410000F" w:tentative="1">
      <w:start w:val="1"/>
      <w:numFmt w:val="decimal"/>
      <w:lvlText w:val="%7."/>
      <w:lvlJc w:val="left"/>
      <w:pPr>
        <w:ind w:left="6804" w:hanging="360"/>
      </w:pPr>
    </w:lvl>
    <w:lvl w:ilvl="7" w:tplc="04100019" w:tentative="1">
      <w:start w:val="1"/>
      <w:numFmt w:val="lowerLetter"/>
      <w:lvlText w:val="%8."/>
      <w:lvlJc w:val="left"/>
      <w:pPr>
        <w:ind w:left="7524" w:hanging="360"/>
      </w:pPr>
    </w:lvl>
    <w:lvl w:ilvl="8" w:tplc="0410001B" w:tentative="1">
      <w:start w:val="1"/>
      <w:numFmt w:val="lowerRoman"/>
      <w:lvlText w:val="%9."/>
      <w:lvlJc w:val="right"/>
      <w:pPr>
        <w:ind w:left="8244" w:hanging="180"/>
      </w:pPr>
    </w:lvl>
  </w:abstractNum>
  <w:abstractNum w:abstractNumId="21">
    <w:nsid w:val="605B57AF"/>
    <w:multiLevelType w:val="hybridMultilevel"/>
    <w:tmpl w:val="40709D4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92B7572"/>
    <w:multiLevelType w:val="hybridMultilevel"/>
    <w:tmpl w:val="3594D9E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6BCA7CC9"/>
    <w:multiLevelType w:val="hybridMultilevel"/>
    <w:tmpl w:val="950A2F0C"/>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6CAC4E7F"/>
    <w:multiLevelType w:val="hybridMultilevel"/>
    <w:tmpl w:val="7A54541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73DE6BD1"/>
    <w:multiLevelType w:val="hybridMultilevel"/>
    <w:tmpl w:val="1BD0529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74356C42"/>
    <w:multiLevelType w:val="hybridMultilevel"/>
    <w:tmpl w:val="D66693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77BE06EE"/>
    <w:multiLevelType w:val="hybridMultilevel"/>
    <w:tmpl w:val="30C687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7ACC3AB1"/>
    <w:multiLevelType w:val="hybridMultilevel"/>
    <w:tmpl w:val="3D624F40"/>
    <w:lvl w:ilvl="0" w:tplc="E3C0B940">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9">
    <w:nsid w:val="7BDC6FA2"/>
    <w:multiLevelType w:val="hybridMultilevel"/>
    <w:tmpl w:val="E264C8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7EE457CC"/>
    <w:multiLevelType w:val="hybridMultilevel"/>
    <w:tmpl w:val="2CBA519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1"/>
  </w:num>
  <w:num w:numId="5">
    <w:abstractNumId w:val="14"/>
  </w:num>
  <w:num w:numId="6">
    <w:abstractNumId w:val="10"/>
  </w:num>
  <w:num w:numId="7">
    <w:abstractNumId w:val="29"/>
  </w:num>
  <w:num w:numId="8">
    <w:abstractNumId w:val="21"/>
  </w:num>
  <w:num w:numId="9">
    <w:abstractNumId w:val="11"/>
  </w:num>
  <w:num w:numId="10">
    <w:abstractNumId w:val="8"/>
  </w:num>
  <w:num w:numId="11">
    <w:abstractNumId w:val="23"/>
  </w:num>
  <w:num w:numId="12">
    <w:abstractNumId w:val="26"/>
  </w:num>
  <w:num w:numId="13">
    <w:abstractNumId w:val="28"/>
  </w:num>
  <w:num w:numId="14">
    <w:abstractNumId w:val="7"/>
  </w:num>
  <w:num w:numId="15">
    <w:abstractNumId w:val="25"/>
  </w:num>
  <w:num w:numId="16">
    <w:abstractNumId w:val="13"/>
  </w:num>
  <w:num w:numId="17">
    <w:abstractNumId w:val="27"/>
  </w:num>
  <w:num w:numId="18">
    <w:abstractNumId w:val="30"/>
  </w:num>
  <w:num w:numId="19">
    <w:abstractNumId w:val="12"/>
  </w:num>
  <w:num w:numId="20">
    <w:abstractNumId w:val="20"/>
  </w:num>
  <w:num w:numId="21">
    <w:abstractNumId w:val="9"/>
  </w:num>
  <w:num w:numId="22">
    <w:abstractNumId w:val="17"/>
  </w:num>
  <w:num w:numId="23">
    <w:abstractNumId w:val="16"/>
  </w:num>
  <w:num w:numId="24">
    <w:abstractNumId w:val="2"/>
  </w:num>
  <w:num w:numId="25">
    <w:abstractNumId w:val="3"/>
  </w:num>
  <w:num w:numId="26">
    <w:abstractNumId w:val="19"/>
  </w:num>
  <w:num w:numId="27">
    <w:abstractNumId w:val="24"/>
  </w:num>
  <w:num w:numId="28">
    <w:abstractNumId w:val="18"/>
  </w:num>
  <w:num w:numId="29">
    <w:abstractNumId w:val="15"/>
  </w:num>
  <w:num w:numId="30">
    <w:abstractNumId w:val="22"/>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31B"/>
    <w:rsid w:val="00012B12"/>
    <w:rsid w:val="00051078"/>
    <w:rsid w:val="00070E88"/>
    <w:rsid w:val="000B4EFE"/>
    <w:rsid w:val="000C3D58"/>
    <w:rsid w:val="0011531B"/>
    <w:rsid w:val="001F0945"/>
    <w:rsid w:val="0027015A"/>
    <w:rsid w:val="002A2EC3"/>
    <w:rsid w:val="002D20A2"/>
    <w:rsid w:val="002D76CB"/>
    <w:rsid w:val="0032792C"/>
    <w:rsid w:val="0034684D"/>
    <w:rsid w:val="0034781C"/>
    <w:rsid w:val="00395EFE"/>
    <w:rsid w:val="003A6AC5"/>
    <w:rsid w:val="003F2524"/>
    <w:rsid w:val="0044572C"/>
    <w:rsid w:val="00522090"/>
    <w:rsid w:val="00525422"/>
    <w:rsid w:val="005519D7"/>
    <w:rsid w:val="0057792A"/>
    <w:rsid w:val="005A70E4"/>
    <w:rsid w:val="005B6CCF"/>
    <w:rsid w:val="005C0B32"/>
    <w:rsid w:val="005D1DD4"/>
    <w:rsid w:val="005F63A8"/>
    <w:rsid w:val="006351A6"/>
    <w:rsid w:val="00682472"/>
    <w:rsid w:val="006A1D82"/>
    <w:rsid w:val="006A3877"/>
    <w:rsid w:val="006C5709"/>
    <w:rsid w:val="00701104"/>
    <w:rsid w:val="00744E03"/>
    <w:rsid w:val="00755227"/>
    <w:rsid w:val="00773B7E"/>
    <w:rsid w:val="0077542B"/>
    <w:rsid w:val="007C5707"/>
    <w:rsid w:val="007D7CC8"/>
    <w:rsid w:val="00865132"/>
    <w:rsid w:val="008931AD"/>
    <w:rsid w:val="008A379D"/>
    <w:rsid w:val="008A5B00"/>
    <w:rsid w:val="008C6146"/>
    <w:rsid w:val="0090218F"/>
    <w:rsid w:val="00917663"/>
    <w:rsid w:val="00920302"/>
    <w:rsid w:val="00920C09"/>
    <w:rsid w:val="00922B83"/>
    <w:rsid w:val="009523E9"/>
    <w:rsid w:val="00963B79"/>
    <w:rsid w:val="00976F09"/>
    <w:rsid w:val="009E2F16"/>
    <w:rsid w:val="009F042E"/>
    <w:rsid w:val="00A26C42"/>
    <w:rsid w:val="00A757FC"/>
    <w:rsid w:val="00AA088B"/>
    <w:rsid w:val="00AB1DFD"/>
    <w:rsid w:val="00AE09FC"/>
    <w:rsid w:val="00AE401D"/>
    <w:rsid w:val="00AF76D7"/>
    <w:rsid w:val="00B02AA5"/>
    <w:rsid w:val="00B04A7A"/>
    <w:rsid w:val="00B0740F"/>
    <w:rsid w:val="00B119A5"/>
    <w:rsid w:val="00B1371E"/>
    <w:rsid w:val="00B76D32"/>
    <w:rsid w:val="00C1409F"/>
    <w:rsid w:val="00C81134"/>
    <w:rsid w:val="00CD5B85"/>
    <w:rsid w:val="00D056CE"/>
    <w:rsid w:val="00DA0CF9"/>
    <w:rsid w:val="00DC0DF2"/>
    <w:rsid w:val="00DF0C9E"/>
    <w:rsid w:val="00DF38CD"/>
    <w:rsid w:val="00E05AB0"/>
    <w:rsid w:val="00E13134"/>
    <w:rsid w:val="00E24FCA"/>
    <w:rsid w:val="00E96CC2"/>
    <w:rsid w:val="00EA38F3"/>
    <w:rsid w:val="00EB42FE"/>
    <w:rsid w:val="00F107A4"/>
    <w:rsid w:val="00F26D11"/>
    <w:rsid w:val="00F474AD"/>
    <w:rsid w:val="00F9471D"/>
    <w:rsid w:val="00FB7B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12B1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12B12"/>
    <w:pPr>
      <w:ind w:left="720"/>
      <w:contextualSpacing/>
    </w:pPr>
  </w:style>
  <w:style w:type="paragraph" w:styleId="Testofumetto">
    <w:name w:val="Balloon Text"/>
    <w:basedOn w:val="Normale"/>
    <w:link w:val="TestofumettoCarattere"/>
    <w:uiPriority w:val="99"/>
    <w:semiHidden/>
    <w:unhideWhenUsed/>
    <w:rsid w:val="0092030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203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12B1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12B12"/>
    <w:pPr>
      <w:ind w:left="720"/>
      <w:contextualSpacing/>
    </w:pPr>
  </w:style>
  <w:style w:type="paragraph" w:styleId="Testofumetto">
    <w:name w:val="Balloon Text"/>
    <w:basedOn w:val="Normale"/>
    <w:link w:val="TestofumettoCarattere"/>
    <w:uiPriority w:val="99"/>
    <w:semiHidden/>
    <w:unhideWhenUsed/>
    <w:rsid w:val="0092030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203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29</Pages>
  <Words>16857</Words>
  <Characters>96087</Characters>
  <Application>Microsoft Office Word</Application>
  <DocSecurity>0</DocSecurity>
  <Lines>800</Lines>
  <Paragraphs>225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112719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dc:creator>
  <cp:keywords/>
  <dc:description/>
  <cp:lastModifiedBy>Irene</cp:lastModifiedBy>
  <cp:revision>82</cp:revision>
  <cp:lastPrinted>2014-12-30T23:54:00Z</cp:lastPrinted>
  <dcterms:created xsi:type="dcterms:W3CDTF">2014-12-28T18:22:00Z</dcterms:created>
  <dcterms:modified xsi:type="dcterms:W3CDTF">2015-01-06T21:16:00Z</dcterms:modified>
</cp:coreProperties>
</file>